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5017B" w14:textId="77777777" w:rsidR="00AE308D" w:rsidRPr="00AE308D" w:rsidRDefault="00AE308D" w:rsidP="001667D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E308D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08.08.2024 № 260-ФЗ «О внесении изменений в отдельные законодательные акты Российской Федерации» </w:t>
      </w:r>
    </w:p>
    <w:bookmarkEnd w:id="0"/>
    <w:p w14:paraId="7B031652" w14:textId="11BD5181" w:rsidR="002F2276" w:rsidRDefault="00AE308D" w:rsidP="001667D3">
      <w:pPr>
        <w:rPr>
          <w:rFonts w:ascii="Times New Roman" w:hAnsi="Times New Roman" w:cs="Times New Roman"/>
          <w:sz w:val="28"/>
          <w:szCs w:val="28"/>
        </w:rPr>
      </w:pPr>
      <w:r w:rsidRPr="00AE308D">
        <w:rPr>
          <w:rFonts w:ascii="Times New Roman" w:hAnsi="Times New Roman" w:cs="Times New Roman"/>
          <w:sz w:val="28"/>
          <w:szCs w:val="28"/>
        </w:rPr>
        <w:t>Усилен государственный контроль (надзор) в сфере миграции. Введено новое правовое понятие – «режим высылки», применяемый в отношении иностранных граждан или лиц без гражданства, находящихся в Российской Федерации, но не имеющих законных оснований для пребывания (проживания) в Российской Федерации. Также установлено, что иностранные граждане в период пребывания (проживания) на территории Российской Федерации обязаны воздерживаться от деятельности, наносящей ущерб интересам Российской Федерации, соблюдать Конституцию Российской Федерации и российское законодательство, бережно относиться к окружающей среде, материальным и культурным ценностям, уважать многообразие региональных и этнокультурных укладов жизни населения, не препятствовать деятельности органов публичной власти и их должностных лиц, не вмешиваться во внешнюю и внутреннюю государственную политику, уважать традиционные российские духовно-нравственные ценности, соблюдать требование о недопустимости искажения исторической правды и прочее.</w:t>
      </w:r>
    </w:p>
    <w:p w14:paraId="26EC6A2D" w14:textId="52CBF258" w:rsidR="007569D1" w:rsidRPr="00AE308D" w:rsidRDefault="007569D1" w:rsidP="00166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25.09.2024</w:t>
      </w:r>
    </w:p>
    <w:sectPr w:rsidR="007569D1" w:rsidRPr="00AE3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99"/>
    <w:rsid w:val="001667D3"/>
    <w:rsid w:val="002F2276"/>
    <w:rsid w:val="007569D1"/>
    <w:rsid w:val="007B7B99"/>
    <w:rsid w:val="00AE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D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Image&amp;Matros ®</cp:lastModifiedBy>
  <cp:revision>4</cp:revision>
  <dcterms:created xsi:type="dcterms:W3CDTF">2024-12-09T03:46:00Z</dcterms:created>
  <dcterms:modified xsi:type="dcterms:W3CDTF">2024-12-09T09:03:00Z</dcterms:modified>
</cp:coreProperties>
</file>