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9C" w:rsidRPr="0007129C" w:rsidRDefault="0007129C" w:rsidP="0007129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7129C">
        <w:rPr>
          <w:rFonts w:ascii="Times New Roman" w:hAnsi="Times New Roman" w:cs="Times New Roman"/>
          <w:b/>
          <w:sz w:val="28"/>
          <w:szCs w:val="28"/>
        </w:rPr>
        <w:t>В консультационном пункте помогли потребителю вернуть деньги за некачественную буженину</w:t>
      </w:r>
    </w:p>
    <w:bookmarkEnd w:id="0"/>
    <w:p w:rsidR="0007129C" w:rsidRDefault="0007129C" w:rsidP="0007129C"/>
    <w:p w:rsidR="0007129C" w:rsidRDefault="0007129C" w:rsidP="0007129C">
      <w:r>
        <w:t xml:space="preserve">В консультационный пункт для потребителей филиала ФБУЗ «Центр гигиены и эпидемиологии в Омской области </w:t>
      </w:r>
      <w:proofErr w:type="gramStart"/>
      <w:r>
        <w:t>в</w:t>
      </w:r>
      <w:proofErr w:type="gramEnd"/>
      <w:r>
        <w:t xml:space="preserve"> </w:t>
      </w:r>
      <w:proofErr w:type="gramStart"/>
      <w:r>
        <w:t>Калачинском</w:t>
      </w:r>
      <w:proofErr w:type="gramEnd"/>
      <w:r>
        <w:t xml:space="preserve"> районе» обратился потребитель по вопросу отказа от исполнения договора купли-продажи некачественной буженины, а именно, обнаруженным внутри инородным металлическим предметом.</w:t>
      </w:r>
    </w:p>
    <w:p w:rsidR="0007129C" w:rsidRDefault="0007129C" w:rsidP="0007129C">
      <w:r>
        <w:t xml:space="preserve">Потребитель пояснил, что приобрел в магазине крупной сети набор продуктов. Так как продуктов в тот день было куплено много, буженину он решил попробовать через несколько дней после покупки. Открыл упаковку, разрезал на кусочки и начал пробовать, съел 1 кусочек, вроде понравилось, а когда откусил второй, то почувствовал хруст на зубах и сразу выплюнул, подумав, может камень или хрящ попал внутрь. Затем начал внимательно перебирать эти кусочки и обнаружил там бегунок от замка для одежды, что повергло его в шок.   </w:t>
      </w:r>
    </w:p>
    <w:p w:rsidR="0007129C" w:rsidRDefault="0007129C" w:rsidP="0007129C">
      <w:r>
        <w:t xml:space="preserve">В связи с этим, на следующий день потребитель позвонил по телефону, указанному на упаковке товара (тел. по вопросам качества продукции) где ему ответили и попросили выслать фото для передачи его жалобы в юридический отдел. </w:t>
      </w:r>
    </w:p>
    <w:p w:rsidR="0007129C" w:rsidRDefault="0007129C" w:rsidP="0007129C">
      <w:r>
        <w:t xml:space="preserve">Согласно п. 1 ст. 7 Закона РФ от 07.02.1992 № 2300-1 «О защите прав потребителей» (далее-Закон), потребитель имеет право на безопасность товара. </w:t>
      </w:r>
    </w:p>
    <w:p w:rsidR="0007129C" w:rsidRDefault="0007129C" w:rsidP="0007129C">
      <w:r>
        <w:t>Изготовитель обязан обеспечивать безопасность продукта в течение всего срока годности, который на продукт питания устанавливается в обязательном порядке (п. 2 ст. 7 Закона).</w:t>
      </w:r>
    </w:p>
    <w:p w:rsidR="0007129C" w:rsidRDefault="0007129C" w:rsidP="0007129C">
      <w:r>
        <w:t xml:space="preserve">В соответствии с п. 1 ст. 18 Закона, потребитель в случае обнаружения в товаре недостатков, если они не были оговорены продавцом, по своему выбору вправе: </w:t>
      </w:r>
    </w:p>
    <w:p w:rsidR="0007129C" w:rsidRDefault="0007129C" w:rsidP="0007129C">
      <w:r>
        <w:t>-потребовать замены на товар этой же марки (этих же моделей и (или) артикула);</w:t>
      </w:r>
    </w:p>
    <w:p w:rsidR="0007129C" w:rsidRDefault="0007129C" w:rsidP="0007129C">
      <w:r>
        <w:t>-потребовать замены на такой же товар другой марки (модели, артикула) с соответствующим перерасчетом покупной цены;</w:t>
      </w:r>
    </w:p>
    <w:p w:rsidR="0007129C" w:rsidRDefault="0007129C" w:rsidP="0007129C">
      <w:r>
        <w:t>-потребовать соразмерного уменьшения покупной цены;</w:t>
      </w:r>
    </w:p>
    <w:p w:rsidR="0007129C" w:rsidRDefault="0007129C" w:rsidP="0007129C">
      <w:r>
        <w:t>-потребовать незамедлительного безвозмездного устранения недостатков товара или возмещения расходов на их приобретение потребителем или третьим лицом;</w:t>
      </w:r>
    </w:p>
    <w:p w:rsidR="0007129C" w:rsidRDefault="0007129C" w:rsidP="0007129C">
      <w:r>
        <w:t xml:space="preserve"> -отказаться от исполнения договора купли-продажи и потребовать возврата уплаченной за товар суммы.</w:t>
      </w:r>
    </w:p>
    <w:p w:rsidR="0007129C" w:rsidRDefault="0007129C" w:rsidP="0007129C">
      <w:r>
        <w:t xml:space="preserve">При этом потребитель вправе потребовать также полного возмещения убытков, причиненных ему вследствие продажи товара ненадлежащего качества. </w:t>
      </w:r>
    </w:p>
    <w:p w:rsidR="0007129C" w:rsidRDefault="0007129C" w:rsidP="0007129C">
      <w:r>
        <w:t xml:space="preserve">В соответствии с п. 5 ст. 18 Закона, продавец (изготовитель), уполномоченная организация или уполномоченный индивидуальный предприниматель, импортер обязаны принять товар ненадлежащего качества у потребителя и в случае необходимости провести проверку качества товара.                                                                                                                                                                                        </w:t>
      </w:r>
    </w:p>
    <w:p w:rsidR="0007129C" w:rsidRDefault="0007129C" w:rsidP="0007129C">
      <w:r>
        <w:lastRenderedPageBreak/>
        <w:t xml:space="preserve"> В соответствии со статьей 15 Закона, моральный вред, причиненный потребителю вследствие нарушения изготовителем (исполнителем, продавцом, уполномоченной организацией или уполномоченным индивидуальным предпринимателем, импортером) прав потребителя, подлежит компенсации </w:t>
      </w:r>
      <w:proofErr w:type="spellStart"/>
      <w:r>
        <w:t>причинителем</w:t>
      </w:r>
      <w:proofErr w:type="spellEnd"/>
      <w:r>
        <w:t xml:space="preserve"> вреда при наличии его вины. Размер компенсации морального вреда определяется судом и не зависит от размера возмещения имущественного вреда. Компенсация морального вреда осуществляется независимо от возмещения имущественного вреда и понесенных потребителем убытков. Требование о компенсации морального вреда может быть предъявлено потребителем в досудебном порядке либо в суд.                                                                                                                                              </w:t>
      </w:r>
    </w:p>
    <w:p w:rsidR="0007129C" w:rsidRDefault="0007129C" w:rsidP="0007129C">
      <w:r>
        <w:t xml:space="preserve">Требования потребителя о возврате уплаченной за товар денежной суммы подлежит удовлетворению продавцом в течение 10 дней со дня предъявления соответствующего требования (ст. 22 Закона).                                                                                   </w:t>
      </w:r>
    </w:p>
    <w:p w:rsidR="0007129C" w:rsidRDefault="0007129C" w:rsidP="0007129C">
      <w:r>
        <w:t>За нарушение предусмотренных сроков, продавец, допустивший такие нарушения, уплачивает потребителю за каждый день просрочки неустойку (пеню) в размере одного процента цены товара (п. 1 ст. 23 Закона).</w:t>
      </w:r>
    </w:p>
    <w:p w:rsidR="0007129C" w:rsidRDefault="0007129C" w:rsidP="0007129C">
      <w:r>
        <w:t xml:space="preserve">Основываясь на вышеизложенном, Консультационным пунктом была оказана помощь потребителю по составлению письменного требования к продавцу об отказе от исполнения договора купли-продажи некачественной буженины, возврате уплаченных денежных средств и компенсации морального вреда. По результатам рассмотрения требования денежные средства были возвращены потребителю в полном объеме. </w:t>
      </w:r>
    </w:p>
    <w:p w:rsidR="0007129C" w:rsidRDefault="0007129C" w:rsidP="0007129C">
      <w:r>
        <w:t xml:space="preserve">По вопросам, связанным с защитой прав потребителей, обращайтесь в консультационный пункт филиала ФБУЗ «Центр гигиены и эпидемиологии в Омской области </w:t>
      </w:r>
      <w:proofErr w:type="gramStart"/>
      <w:r>
        <w:t>в</w:t>
      </w:r>
      <w:proofErr w:type="gramEnd"/>
      <w:r>
        <w:t xml:space="preserve"> </w:t>
      </w:r>
      <w:proofErr w:type="gramStart"/>
      <w:r>
        <w:t>Калачинском</w:t>
      </w:r>
      <w:proofErr w:type="gramEnd"/>
      <w:r>
        <w:t xml:space="preserve"> районе», расположенный по адресу: Омская область, г. Калачинск, ул. Больничная, 14, тел: 8 (38155) 27-126, 8-913-627-47-38 (понедельник - пятница с 8:30 до 17:00, обеденный перерыв с 13:00 до 13:30), </w:t>
      </w:r>
      <w:proofErr w:type="spellStart"/>
      <w:r>
        <w:t>Skype</w:t>
      </w:r>
      <w:proofErr w:type="spellEnd"/>
      <w:r>
        <w:t>: fbuz55, e-</w:t>
      </w:r>
      <w:proofErr w:type="spellStart"/>
      <w:r>
        <w:t>mail</w:t>
      </w:r>
      <w:proofErr w:type="spellEnd"/>
      <w:r>
        <w:t>: kala4@mail.omsksane</w:t>
      </w:r>
      <w:r>
        <w:t xml:space="preserve">pid.ru.                        </w:t>
      </w:r>
    </w:p>
    <w:p w:rsidR="0007129C" w:rsidRDefault="0007129C" w:rsidP="0007129C">
      <w:pPr>
        <w:spacing w:line="240" w:lineRule="auto"/>
      </w:pPr>
      <w:r>
        <w:t>Юрисконсульт филиала</w:t>
      </w:r>
    </w:p>
    <w:p w:rsidR="0007129C" w:rsidRDefault="0007129C" w:rsidP="0007129C">
      <w:pPr>
        <w:spacing w:line="240" w:lineRule="auto"/>
      </w:pPr>
      <w:r>
        <w:t>ФБУЗ «Центр гигиены и эпидемиологии</w:t>
      </w:r>
    </w:p>
    <w:p w:rsidR="0007129C" w:rsidRDefault="0007129C" w:rsidP="0007129C">
      <w:pPr>
        <w:spacing w:line="240" w:lineRule="auto"/>
      </w:pPr>
      <w:r>
        <w:t xml:space="preserve">в Омской области </w:t>
      </w:r>
      <w:proofErr w:type="gramStart"/>
      <w:r>
        <w:t>в</w:t>
      </w:r>
      <w:proofErr w:type="gramEnd"/>
      <w:r>
        <w:t xml:space="preserve"> </w:t>
      </w:r>
      <w:proofErr w:type="gramStart"/>
      <w:r>
        <w:t>Калачинском</w:t>
      </w:r>
      <w:proofErr w:type="gramEnd"/>
      <w:r>
        <w:t xml:space="preserve"> районе»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129C" w:rsidRDefault="0007129C" w:rsidP="0007129C">
      <w:pPr>
        <w:spacing w:line="240" w:lineRule="auto"/>
      </w:pPr>
      <w:r>
        <w:t xml:space="preserve">М.Ж. </w:t>
      </w:r>
      <w:proofErr w:type="spellStart"/>
      <w:r>
        <w:t>Сагнаева</w:t>
      </w:r>
      <w:proofErr w:type="spellEnd"/>
      <w:r>
        <w:t>.</w:t>
      </w:r>
    </w:p>
    <w:p w:rsidR="0007129C" w:rsidRDefault="0007129C" w:rsidP="0007129C"/>
    <w:p w:rsidR="0007129C" w:rsidRDefault="0007129C" w:rsidP="0007129C"/>
    <w:p w:rsidR="006A13F5" w:rsidRDefault="001C6318"/>
    <w:sectPr w:rsidR="006A1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29C"/>
    <w:rsid w:val="0007129C"/>
    <w:rsid w:val="00172FA9"/>
    <w:rsid w:val="001C6318"/>
    <w:rsid w:val="008A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2</cp:revision>
  <dcterms:created xsi:type="dcterms:W3CDTF">2024-09-11T08:58:00Z</dcterms:created>
  <dcterms:modified xsi:type="dcterms:W3CDTF">2024-09-11T08:58:00Z</dcterms:modified>
</cp:coreProperties>
</file>