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762" w:rsidRDefault="00D06762">
      <w:pPr>
        <w:ind w:firstLine="709"/>
        <w:jc w:val="center"/>
        <w:rPr>
          <w:b/>
          <w:sz w:val="28"/>
          <w:szCs w:val="28"/>
        </w:rPr>
      </w:pPr>
      <w:bookmarkStart w:id="0" w:name="_GoBack"/>
      <w:bookmarkEnd w:id="0"/>
    </w:p>
    <w:p w:rsidR="00D06762" w:rsidRDefault="00866FAF">
      <w:pPr>
        <w:jc w:val="center"/>
        <w:rPr>
          <w:b/>
          <w:sz w:val="28"/>
          <w:szCs w:val="28"/>
        </w:rPr>
      </w:pPr>
      <w:r>
        <w:rPr>
          <w:b/>
          <w:sz w:val="28"/>
          <w:szCs w:val="28"/>
        </w:rPr>
        <w:t xml:space="preserve">ПАМЯТКА ПО СОБЛЮДЕНИЮ ОСНОВНЫХ ТРЕБОВАНИЙ </w:t>
      </w:r>
    </w:p>
    <w:p w:rsidR="00D06762" w:rsidRDefault="00866FAF">
      <w:pPr>
        <w:jc w:val="center"/>
        <w:rPr>
          <w:b/>
          <w:sz w:val="28"/>
          <w:szCs w:val="28"/>
        </w:rPr>
      </w:pPr>
      <w:r>
        <w:rPr>
          <w:b/>
          <w:sz w:val="28"/>
          <w:szCs w:val="28"/>
        </w:rPr>
        <w:t>ПОЖАРНОЙ БЕЗОПАСНОСТИ НА ЗЕМЛЯХ СЕЛЬСКОХОЗЯЙСТВЕННОГО НАЗНАЧЕНИЯ</w:t>
      </w:r>
    </w:p>
    <w:p w:rsidR="00D06762" w:rsidRDefault="00D06762">
      <w:pPr>
        <w:jc w:val="center"/>
        <w:rPr>
          <w:b/>
          <w:sz w:val="24"/>
          <w:szCs w:val="28"/>
        </w:rPr>
      </w:pPr>
    </w:p>
    <w:p w:rsidR="00D06762" w:rsidRDefault="00866FAF">
      <w:pPr>
        <w:ind w:firstLine="709"/>
        <w:jc w:val="both"/>
        <w:rPr>
          <w:sz w:val="28"/>
          <w:szCs w:val="28"/>
        </w:rPr>
      </w:pPr>
      <w:proofErr w:type="gramStart"/>
      <w:r>
        <w:rPr>
          <w:sz w:val="28"/>
          <w:szCs w:val="28"/>
        </w:rPr>
        <w:t>В соответствии с Правилами противопожарного режима в Российской Федерации, утвержденными постановлением Правительства Российской Федерации от 16.09.2020 № 1479 (далее - Правила) в период со дня схода снежного покрова до установления устойчивой дождливой осенней погоды или образования снежного покрова лица, владеющие, пользующиеся и (или) распоряжающиеся территорией, прилегающей к лесу, должны обеспечить ее очистку от сухой травянистой растительности, пожнивных остатков, валежника, порубочных остатков, мусора</w:t>
      </w:r>
      <w:proofErr w:type="gramEnd"/>
      <w:r>
        <w:rPr>
          <w:sz w:val="28"/>
          <w:szCs w:val="28"/>
        </w:rPr>
        <w:t xml:space="preserve"> и других горючих материалов на полосе шириной не менее 10 метров от леса либо отделить лес противопожарной минерализованной полосой шириной не менее 1,4 метра или иным противопожарным барьером (пункт 70 Правил).</w:t>
      </w:r>
    </w:p>
    <w:p w:rsidR="00D06762" w:rsidRDefault="00866FAF">
      <w:pPr>
        <w:ind w:firstLine="709"/>
        <w:jc w:val="both"/>
        <w:rPr>
          <w:sz w:val="28"/>
          <w:szCs w:val="28"/>
        </w:rPr>
      </w:pPr>
      <w:proofErr w:type="gramStart"/>
      <w:r>
        <w:rPr>
          <w:sz w:val="28"/>
          <w:szCs w:val="28"/>
        </w:rPr>
        <w:t>Правообладатели земельных участков сельскохозяйственного назначения                                                                           (собственники, землепользователи, землевладельцы и арендаторы) (далее - правообладатели)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 (пункт 71 Правил).</w:t>
      </w:r>
      <w:proofErr w:type="gramEnd"/>
    </w:p>
    <w:p w:rsidR="00D06762" w:rsidRDefault="00866FAF">
      <w:pPr>
        <w:ind w:firstLine="709"/>
        <w:jc w:val="both"/>
        <w:rPr>
          <w:sz w:val="28"/>
          <w:szCs w:val="28"/>
        </w:rPr>
      </w:pPr>
      <w:r>
        <w:rPr>
          <w:sz w:val="28"/>
          <w:szCs w:val="28"/>
        </w:rPr>
        <w:t>Правообладатели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 (пункт 186 Правил).</w:t>
      </w:r>
    </w:p>
    <w:p w:rsidR="00D06762" w:rsidRDefault="00866FAF">
      <w:pPr>
        <w:ind w:firstLine="709"/>
        <w:jc w:val="both"/>
        <w:rPr>
          <w:sz w:val="28"/>
          <w:szCs w:val="28"/>
        </w:rPr>
      </w:pPr>
      <w:r>
        <w:rPr>
          <w:sz w:val="28"/>
          <w:szCs w:val="28"/>
        </w:rPr>
        <w:t>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-2 огнету</w:t>
      </w:r>
      <w:r w:rsidR="009073C3">
        <w:rPr>
          <w:sz w:val="28"/>
          <w:szCs w:val="28"/>
        </w:rPr>
        <w:t>шителями, 2 штыковыми лопатами)</w:t>
      </w:r>
      <w:r>
        <w:rPr>
          <w:sz w:val="28"/>
          <w:szCs w:val="28"/>
        </w:rPr>
        <w:t xml:space="preserve"> и исправными искрогасителями, за исключением случаев применения системы нейтрализации отработавших газов (пункт 180 Правил).</w:t>
      </w:r>
    </w:p>
    <w:p w:rsidR="00D06762" w:rsidRDefault="00866FAF">
      <w:pPr>
        <w:ind w:firstLine="709"/>
        <w:jc w:val="both"/>
        <w:rPr>
          <w:sz w:val="28"/>
          <w:szCs w:val="28"/>
        </w:rPr>
      </w:pPr>
      <w:r>
        <w:rPr>
          <w:sz w:val="28"/>
          <w:szCs w:val="28"/>
        </w:rPr>
        <w:t>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 (пункт 182 Правил).</w:t>
      </w:r>
    </w:p>
    <w:p w:rsidR="00D06762" w:rsidRDefault="00866FAF">
      <w:pPr>
        <w:ind w:firstLine="709"/>
        <w:jc w:val="both"/>
        <w:rPr>
          <w:sz w:val="28"/>
          <w:szCs w:val="28"/>
        </w:rPr>
      </w:pPr>
      <w:r>
        <w:rPr>
          <w:sz w:val="28"/>
          <w:szCs w:val="28"/>
        </w:rPr>
        <w:t xml:space="preserve">Временные полевые станы необходимо располагать не ближе 100 метров от зерновых массивов, токов и др. Площадки полевых станов и </w:t>
      </w:r>
      <w:proofErr w:type="spellStart"/>
      <w:r>
        <w:rPr>
          <w:sz w:val="28"/>
          <w:szCs w:val="28"/>
        </w:rPr>
        <w:t>зернотоков</w:t>
      </w:r>
      <w:proofErr w:type="spellEnd"/>
      <w:r>
        <w:rPr>
          <w:sz w:val="28"/>
          <w:szCs w:val="28"/>
        </w:rPr>
        <w:t xml:space="preserve"> должны опахиваться полосой шириной не менее 4 метров (пункт 183 Правил).</w:t>
      </w:r>
    </w:p>
    <w:p w:rsidR="00D06762" w:rsidRDefault="00866FAF">
      <w:pPr>
        <w:ind w:firstLine="709"/>
        <w:jc w:val="both"/>
        <w:rPr>
          <w:sz w:val="28"/>
          <w:szCs w:val="28"/>
        </w:rPr>
      </w:pPr>
      <w:r>
        <w:rPr>
          <w:sz w:val="28"/>
          <w:szCs w:val="28"/>
        </w:rPr>
        <w:t>При уборке хлебных массивов площадью более 25 гектаров в постоянной готовности должен быть трактор с плугом для опашки зоны горения в случае пожара (пункт 184 Правил).</w:t>
      </w:r>
    </w:p>
    <w:p w:rsidR="00D06762" w:rsidRDefault="00866FAF">
      <w:pPr>
        <w:ind w:firstLine="720"/>
        <w:jc w:val="both"/>
        <w:rPr>
          <w:sz w:val="28"/>
          <w:szCs w:val="28"/>
        </w:rPr>
      </w:pPr>
      <w:proofErr w:type="gramStart"/>
      <w:r>
        <w:rPr>
          <w:rStyle w:val="af6"/>
          <w:sz w:val="28"/>
          <w:szCs w:val="28"/>
        </w:rPr>
        <w:t xml:space="preserve">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w:t>
      </w:r>
      <w:r>
        <w:rPr>
          <w:rStyle w:val="af6"/>
          <w:sz w:val="28"/>
          <w:szCs w:val="28"/>
        </w:rPr>
        <w:lastRenderedPageBreak/>
        <w:t>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 (пункт 175 Правил).</w:t>
      </w:r>
      <w:proofErr w:type="gramEnd"/>
    </w:p>
    <w:p w:rsidR="00D06762" w:rsidRDefault="00866FAF">
      <w:pPr>
        <w:ind w:firstLine="709"/>
        <w:jc w:val="both"/>
        <w:rPr>
          <w:sz w:val="28"/>
          <w:szCs w:val="28"/>
        </w:rPr>
      </w:pPr>
      <w:r>
        <w:rPr>
          <w:sz w:val="28"/>
          <w:szCs w:val="28"/>
        </w:rPr>
        <w:t>В период уборки зерновых культур и заготовки кормов запрещается:</w:t>
      </w:r>
    </w:p>
    <w:p w:rsidR="00D06762" w:rsidRDefault="00866FAF">
      <w:pPr>
        <w:ind w:firstLine="709"/>
        <w:jc w:val="both"/>
        <w:rPr>
          <w:sz w:val="28"/>
          <w:szCs w:val="28"/>
        </w:rPr>
      </w:pPr>
      <w:r>
        <w:rPr>
          <w:sz w:val="28"/>
          <w:szCs w:val="28"/>
        </w:rP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D06762" w:rsidRDefault="00866FAF">
      <w:pPr>
        <w:ind w:firstLine="709"/>
        <w:jc w:val="both"/>
        <w:rPr>
          <w:sz w:val="28"/>
          <w:szCs w:val="28"/>
        </w:rPr>
      </w:pPr>
      <w:r>
        <w:rPr>
          <w:sz w:val="28"/>
          <w:szCs w:val="28"/>
        </w:rPr>
        <w:t>б) использовать в работе уборочные агрегаты и автомобили (моторную технику), имеющие неисправности, которые могут послужить причиной пожара;</w:t>
      </w:r>
    </w:p>
    <w:p w:rsidR="00D06762" w:rsidRDefault="00866FAF">
      <w:pPr>
        <w:ind w:firstLine="709"/>
        <w:jc w:val="both"/>
        <w:rPr>
          <w:sz w:val="28"/>
          <w:szCs w:val="28"/>
        </w:rPr>
      </w:pPr>
      <w:r>
        <w:rPr>
          <w:sz w:val="28"/>
          <w:szCs w:val="28"/>
        </w:rP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D06762" w:rsidRDefault="00866FAF">
      <w:pPr>
        <w:ind w:firstLine="709"/>
        <w:jc w:val="both"/>
        <w:rPr>
          <w:sz w:val="28"/>
          <w:szCs w:val="28"/>
        </w:rPr>
      </w:pPr>
      <w:r>
        <w:rPr>
          <w:sz w:val="28"/>
          <w:szCs w:val="28"/>
        </w:rP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D06762" w:rsidRDefault="00866FAF">
      <w:pPr>
        <w:ind w:firstLine="709"/>
        <w:jc w:val="both"/>
        <w:rPr>
          <w:sz w:val="28"/>
          <w:szCs w:val="28"/>
        </w:rPr>
      </w:pPr>
      <w:r>
        <w:rPr>
          <w:sz w:val="28"/>
          <w:szCs w:val="28"/>
        </w:rPr>
        <w:t>д) выжигать пыль в радиаторах двигателей уборочных агрегатов и автомобилей (моторной техники) паяльными лампами или другими способами;</w:t>
      </w:r>
    </w:p>
    <w:p w:rsidR="00D06762" w:rsidRDefault="00866FAF">
      <w:pPr>
        <w:ind w:firstLine="709"/>
        <w:jc w:val="both"/>
        <w:rPr>
          <w:sz w:val="28"/>
          <w:szCs w:val="28"/>
        </w:rPr>
      </w:pPr>
      <w:r>
        <w:rPr>
          <w:sz w:val="28"/>
          <w:szCs w:val="28"/>
        </w:rP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 (пункт 188 Правил).</w:t>
      </w:r>
    </w:p>
    <w:p w:rsidR="00D06762" w:rsidRDefault="00866FAF">
      <w:pPr>
        <w:ind w:firstLine="709"/>
        <w:jc w:val="both"/>
        <w:rPr>
          <w:sz w:val="28"/>
          <w:szCs w:val="28"/>
        </w:rPr>
      </w:pPr>
      <w:r>
        <w:rPr>
          <w:sz w:val="28"/>
          <w:szCs w:val="28"/>
        </w:rPr>
        <w:t xml:space="preserve">В период уборки радиаторы двигателей, валы битеров, </w:t>
      </w:r>
      <w:proofErr w:type="spellStart"/>
      <w:r>
        <w:rPr>
          <w:sz w:val="28"/>
          <w:szCs w:val="28"/>
        </w:rPr>
        <w:t>соломонабивателей</w:t>
      </w:r>
      <w:proofErr w:type="spellEnd"/>
      <w:r>
        <w:rPr>
          <w:sz w:val="28"/>
          <w:szCs w:val="28"/>
        </w:rPr>
        <w:t>,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 (пункт 189 Правил).</w:t>
      </w:r>
    </w:p>
    <w:p w:rsidR="00D06762" w:rsidRDefault="00866FAF">
      <w:pPr>
        <w:ind w:firstLine="709"/>
        <w:jc w:val="both"/>
        <w:rPr>
          <w:sz w:val="28"/>
          <w:szCs w:val="28"/>
        </w:rPr>
      </w:pPr>
      <w:r>
        <w:rPr>
          <w:sz w:val="28"/>
          <w:szCs w:val="28"/>
        </w:rPr>
        <w:t>Скирды (стога), навесы и штабеля грубых кормов размещаются (за исключением размещения на приусадебных участках):</w:t>
      </w:r>
    </w:p>
    <w:p w:rsidR="00D06762" w:rsidRDefault="00866FAF">
      <w:pPr>
        <w:ind w:firstLine="709"/>
        <w:jc w:val="both"/>
        <w:rPr>
          <w:sz w:val="28"/>
          <w:szCs w:val="28"/>
        </w:rPr>
      </w:pPr>
      <w:r>
        <w:rPr>
          <w:sz w:val="28"/>
          <w:szCs w:val="28"/>
        </w:rPr>
        <w:t>а) на расстоянии не менее 15 метров до оси линий электропередачи, связи, в том числе временных кабелей;</w:t>
      </w:r>
    </w:p>
    <w:p w:rsidR="00D06762" w:rsidRDefault="00866FAF">
      <w:pPr>
        <w:ind w:firstLine="709"/>
        <w:jc w:val="both"/>
        <w:rPr>
          <w:sz w:val="28"/>
          <w:szCs w:val="28"/>
        </w:rPr>
      </w:pPr>
      <w:r>
        <w:rPr>
          <w:sz w:val="28"/>
          <w:szCs w:val="28"/>
        </w:rPr>
        <w:t>б) на расстоянии не менее 50 метров до зданий, сооружений и лесных насаждений;</w:t>
      </w:r>
    </w:p>
    <w:p w:rsidR="00D06762" w:rsidRDefault="00866FAF">
      <w:pPr>
        <w:ind w:firstLine="709"/>
        <w:jc w:val="both"/>
        <w:rPr>
          <w:sz w:val="28"/>
          <w:szCs w:val="28"/>
        </w:rPr>
      </w:pPr>
      <w:r>
        <w:rPr>
          <w:sz w:val="28"/>
          <w:szCs w:val="28"/>
        </w:rPr>
        <w:t xml:space="preserve">в) за пределами полос отвода и охранных </w:t>
      </w:r>
      <w:proofErr w:type="gramStart"/>
      <w:r>
        <w:rPr>
          <w:sz w:val="28"/>
          <w:szCs w:val="28"/>
        </w:rPr>
        <w:t>зон</w:t>
      </w:r>
      <w:proofErr w:type="gramEnd"/>
      <w:r>
        <w:rPr>
          <w:sz w:val="28"/>
          <w:szCs w:val="28"/>
        </w:rPr>
        <w:t xml:space="preserve"> железных дорог, придорожных полос автомобильных дорог и охранных зон воздушных линий электропередачи (пункт 190 Правил).</w:t>
      </w:r>
    </w:p>
    <w:p w:rsidR="00D06762" w:rsidRDefault="00866FAF">
      <w:pPr>
        <w:ind w:firstLine="709"/>
        <w:jc w:val="both"/>
        <w:rPr>
          <w:sz w:val="28"/>
          <w:szCs w:val="28"/>
        </w:rPr>
      </w:pPr>
      <w:r>
        <w:rPr>
          <w:sz w:val="28"/>
          <w:szCs w:val="28"/>
        </w:rPr>
        <w:t>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D06762" w:rsidRDefault="00866FAF">
      <w:pPr>
        <w:ind w:firstLine="709"/>
        <w:jc w:val="both"/>
        <w:rPr>
          <w:sz w:val="28"/>
          <w:szCs w:val="28"/>
        </w:rPr>
      </w:pPr>
      <w:r>
        <w:rPr>
          <w:sz w:val="28"/>
          <w:szCs w:val="28"/>
        </w:rPr>
        <w:t>Площадь основания одной скирды (стога) не должна превышать 150 кв. метров, а штабеля прессованного сена (соломы) - 500 кв. метров.</w:t>
      </w:r>
    </w:p>
    <w:p w:rsidR="00D06762" w:rsidRDefault="00866FAF">
      <w:pPr>
        <w:ind w:firstLine="709"/>
        <w:jc w:val="both"/>
        <w:rPr>
          <w:sz w:val="28"/>
          <w:szCs w:val="28"/>
        </w:rPr>
      </w:pPr>
      <w:r>
        <w:rPr>
          <w:sz w:val="28"/>
          <w:szCs w:val="28"/>
        </w:rPr>
        <w:t xml:space="preserve">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w:t>
      </w:r>
      <w:r>
        <w:rPr>
          <w:sz w:val="28"/>
          <w:szCs w:val="28"/>
        </w:rPr>
        <w:lastRenderedPageBreak/>
        <w:t>следует предусматривать не менее 6 метров, а между их парами - не менее 30 метров.</w:t>
      </w:r>
    </w:p>
    <w:p w:rsidR="00D06762" w:rsidRDefault="00866FAF">
      <w:pPr>
        <w:ind w:firstLine="709"/>
        <w:jc w:val="both"/>
        <w:rPr>
          <w:sz w:val="28"/>
          <w:szCs w:val="28"/>
        </w:rPr>
      </w:pPr>
      <w:r>
        <w:rPr>
          <w:sz w:val="28"/>
          <w:szCs w:val="28"/>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D06762" w:rsidRDefault="00866FAF">
      <w:pPr>
        <w:ind w:firstLine="709"/>
        <w:jc w:val="both"/>
        <w:rPr>
          <w:sz w:val="28"/>
          <w:szCs w:val="28"/>
        </w:rPr>
      </w:pPr>
      <w:r>
        <w:rPr>
          <w:sz w:val="28"/>
          <w:szCs w:val="28"/>
        </w:rP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 (пункт 191 Правил).</w:t>
      </w:r>
    </w:p>
    <w:p w:rsidR="00D06762" w:rsidRDefault="00866FAF">
      <w:pPr>
        <w:ind w:firstLine="709"/>
        <w:jc w:val="both"/>
        <w:rPr>
          <w:sz w:val="28"/>
          <w:szCs w:val="28"/>
        </w:rPr>
      </w:pPr>
      <w:r>
        <w:rPr>
          <w:sz w:val="28"/>
          <w:szCs w:val="28"/>
        </w:rPr>
        <w:t>Запрещается выжигание сухой травянистой растительности, стерни, пожнивных остатков на землях сельскохозяйственного назначения. Использование открытого огня и разведение костров на землях сельскохозяйственного назначения может проводиться при соблюдении Порядка использования открытого огня и разведения костров на землях сельскохозяйственного назначения, изложенного в приложении № 4 к Правилам (пункт 185 Правил).</w:t>
      </w:r>
    </w:p>
    <w:p w:rsidR="00D06762" w:rsidRDefault="00866FAF">
      <w:pPr>
        <w:ind w:firstLine="709"/>
        <w:jc w:val="both"/>
        <w:rPr>
          <w:sz w:val="28"/>
          <w:szCs w:val="28"/>
        </w:rPr>
      </w:pPr>
      <w:r>
        <w:rPr>
          <w:sz w:val="28"/>
          <w:szCs w:val="28"/>
        </w:rPr>
        <w:t>Использование открытого огня должно осуществляться в специально оборудованных местах при выполнении следующих требований (приложение № 4 к Правилам):</w:t>
      </w:r>
    </w:p>
    <w:p w:rsidR="00D06762" w:rsidRDefault="00866FAF">
      <w:pPr>
        <w:ind w:firstLine="709"/>
        <w:jc w:val="both"/>
        <w:rPr>
          <w:sz w:val="28"/>
          <w:szCs w:val="28"/>
        </w:rPr>
      </w:pPr>
      <w:proofErr w:type="gramStart"/>
      <w:r>
        <w:rPr>
          <w:sz w:val="28"/>
          <w:szCs w:val="28"/>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Pr>
          <w:sz w:val="28"/>
          <w:szCs w:val="28"/>
        </w:rPr>
        <w:t xml:space="preserve"> более 1 куб. метра;</w:t>
      </w:r>
    </w:p>
    <w:p w:rsidR="00D06762" w:rsidRDefault="00866FAF">
      <w:pPr>
        <w:ind w:firstLine="709"/>
        <w:jc w:val="both"/>
        <w:rPr>
          <w:sz w:val="28"/>
          <w:szCs w:val="28"/>
        </w:rPr>
      </w:pPr>
      <w:r>
        <w:rPr>
          <w:sz w:val="28"/>
          <w:szCs w:val="28"/>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от хвойного леса или отдельно растущих хвойных деревьев и молодняка и 30 метров от лиственного леса или отдельно растущих групп лиственных деревьев;</w:t>
      </w:r>
    </w:p>
    <w:p w:rsidR="00D06762" w:rsidRDefault="00866FAF">
      <w:pPr>
        <w:ind w:firstLine="709"/>
        <w:jc w:val="both"/>
        <w:rPr>
          <w:sz w:val="28"/>
          <w:szCs w:val="28"/>
        </w:rPr>
      </w:pPr>
      <w:r>
        <w:rPr>
          <w:sz w:val="28"/>
          <w:szCs w:val="28"/>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D06762" w:rsidRDefault="00866FAF">
      <w:pPr>
        <w:ind w:firstLine="709"/>
        <w:jc w:val="both"/>
        <w:rPr>
          <w:sz w:val="28"/>
          <w:szCs w:val="28"/>
        </w:rPr>
      </w:pPr>
      <w:r>
        <w:rPr>
          <w:sz w:val="28"/>
          <w:szCs w:val="28"/>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D06762" w:rsidRDefault="00866FAF">
      <w:pPr>
        <w:ind w:firstLine="709"/>
        <w:jc w:val="both"/>
        <w:rPr>
          <w:sz w:val="28"/>
          <w:szCs w:val="28"/>
        </w:rPr>
      </w:pPr>
      <w:proofErr w:type="gramStart"/>
      <w:r>
        <w:rPr>
          <w:sz w:val="28"/>
          <w:szCs w:val="28"/>
        </w:rPr>
        <w:t>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Порядка, могут быть уменьшены вдвое, а устройство противопожарной минерализованной полосы не требуется.</w:t>
      </w:r>
      <w:proofErr w:type="gramEnd"/>
    </w:p>
    <w:p w:rsidR="00D06762" w:rsidRDefault="00866FAF">
      <w:pPr>
        <w:ind w:firstLine="709"/>
        <w:jc w:val="both"/>
        <w:rPr>
          <w:sz w:val="28"/>
          <w:szCs w:val="28"/>
        </w:rPr>
      </w:pPr>
      <w:r>
        <w:rPr>
          <w:sz w:val="28"/>
          <w:szCs w:val="28"/>
        </w:rPr>
        <w:t xml:space="preserve">В целях своевременной локализации процесса горения емкость, предназначенная для сжигания мусора, должна использоваться с металлическим </w:t>
      </w:r>
      <w:r>
        <w:rPr>
          <w:sz w:val="28"/>
          <w:szCs w:val="28"/>
        </w:rPr>
        <w:lastRenderedPageBreak/>
        <w:t>листом, размер которого должен позволять полностью закрыть указанную емкость сверху.</w:t>
      </w:r>
    </w:p>
    <w:p w:rsidR="00D06762" w:rsidRDefault="00866FAF">
      <w:pPr>
        <w:ind w:firstLine="709"/>
        <w:jc w:val="both"/>
        <w:rPr>
          <w:sz w:val="28"/>
          <w:szCs w:val="28"/>
        </w:rPr>
      </w:pPr>
      <w:proofErr w:type="gramStart"/>
      <w:r>
        <w:rPr>
          <w:sz w:val="28"/>
          <w:szCs w:val="28"/>
        </w:rPr>
        <w:t>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w:t>
      </w:r>
      <w:r>
        <w:rPr>
          <w:iCs/>
          <w:sz w:val="28"/>
        </w:rPr>
        <w:t>или огородных</w:t>
      </w:r>
      <w:r>
        <w:rPr>
          <w:sz w:val="28"/>
          <w:szCs w:val="28"/>
        </w:rPr>
        <w:t>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roofErr w:type="gramEnd"/>
    </w:p>
    <w:p w:rsidR="00D06762" w:rsidRDefault="00866FAF">
      <w:pPr>
        <w:ind w:firstLine="709"/>
        <w:jc w:val="both"/>
        <w:rPr>
          <w:sz w:val="28"/>
          <w:szCs w:val="28"/>
        </w:rPr>
      </w:pPr>
      <w:r>
        <w:rPr>
          <w:sz w:val="28"/>
          <w:szCs w:val="28"/>
        </w:rPr>
        <w:t xml:space="preserve">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w:t>
      </w:r>
      <w:proofErr w:type="gramStart"/>
      <w:r>
        <w:rPr>
          <w:sz w:val="28"/>
          <w:szCs w:val="28"/>
        </w:rPr>
        <w:t>согласно таблицы</w:t>
      </w:r>
      <w:proofErr w:type="gramEnd"/>
      <w:r>
        <w:rPr>
          <w:sz w:val="28"/>
          <w:szCs w:val="28"/>
        </w:rPr>
        <w:t>:</w:t>
      </w:r>
    </w:p>
    <w:tbl>
      <w:tblPr>
        <w:tblStyle w:val="afff5"/>
        <w:tblW w:w="10029" w:type="dxa"/>
        <w:tblInd w:w="109" w:type="dxa"/>
        <w:tblLook w:val="04A0" w:firstRow="1" w:lastRow="0" w:firstColumn="1" w:lastColumn="0" w:noHBand="0" w:noVBand="1"/>
      </w:tblPr>
      <w:tblGrid>
        <w:gridCol w:w="4960"/>
        <w:gridCol w:w="5069"/>
      </w:tblGrid>
      <w:tr w:rsidR="00D06762">
        <w:tc>
          <w:tcPr>
            <w:tcW w:w="4960" w:type="dxa"/>
          </w:tcPr>
          <w:p w:rsidR="00D06762" w:rsidRDefault="00866FAF">
            <w:pPr>
              <w:pStyle w:val="afff4"/>
              <w:jc w:val="center"/>
            </w:pPr>
            <w:r>
              <w:t>Высота точки размещения горючих материалов в месте использования открытого огня над уровнем земли (метров)</w:t>
            </w:r>
          </w:p>
        </w:tc>
        <w:tc>
          <w:tcPr>
            <w:tcW w:w="5068" w:type="dxa"/>
          </w:tcPr>
          <w:p w:rsidR="00D06762" w:rsidRDefault="00866FAF">
            <w:pPr>
              <w:pStyle w:val="afff4"/>
              <w:jc w:val="center"/>
            </w:pPr>
            <w: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 (метров)</w:t>
            </w:r>
          </w:p>
        </w:tc>
      </w:tr>
      <w:tr w:rsidR="00D06762">
        <w:tc>
          <w:tcPr>
            <w:tcW w:w="4960" w:type="dxa"/>
          </w:tcPr>
          <w:p w:rsidR="00D06762" w:rsidRDefault="00866FAF">
            <w:pPr>
              <w:pStyle w:val="afff4"/>
              <w:jc w:val="center"/>
            </w:pPr>
            <w:r>
              <w:t>1</w:t>
            </w:r>
          </w:p>
        </w:tc>
        <w:tc>
          <w:tcPr>
            <w:tcW w:w="5068" w:type="dxa"/>
          </w:tcPr>
          <w:p w:rsidR="00D06762" w:rsidRDefault="00866FAF">
            <w:pPr>
              <w:pStyle w:val="afff4"/>
              <w:jc w:val="center"/>
            </w:pPr>
            <w:r>
              <w:t>15</w:t>
            </w:r>
          </w:p>
        </w:tc>
      </w:tr>
      <w:tr w:rsidR="00D06762">
        <w:tc>
          <w:tcPr>
            <w:tcW w:w="4960" w:type="dxa"/>
          </w:tcPr>
          <w:p w:rsidR="00D06762" w:rsidRDefault="00866FAF">
            <w:pPr>
              <w:pStyle w:val="afff4"/>
              <w:jc w:val="center"/>
            </w:pPr>
            <w:r>
              <w:t>1,5</w:t>
            </w:r>
          </w:p>
        </w:tc>
        <w:tc>
          <w:tcPr>
            <w:tcW w:w="5068" w:type="dxa"/>
          </w:tcPr>
          <w:p w:rsidR="00D06762" w:rsidRDefault="00866FAF">
            <w:pPr>
              <w:pStyle w:val="afff4"/>
              <w:jc w:val="center"/>
            </w:pPr>
            <w:r>
              <w:t>20</w:t>
            </w:r>
          </w:p>
        </w:tc>
      </w:tr>
      <w:tr w:rsidR="00D06762">
        <w:tc>
          <w:tcPr>
            <w:tcW w:w="4960" w:type="dxa"/>
          </w:tcPr>
          <w:p w:rsidR="00D06762" w:rsidRDefault="00866FAF">
            <w:pPr>
              <w:pStyle w:val="afff4"/>
              <w:jc w:val="center"/>
            </w:pPr>
            <w:r>
              <w:t>2</w:t>
            </w:r>
          </w:p>
        </w:tc>
        <w:tc>
          <w:tcPr>
            <w:tcW w:w="5068" w:type="dxa"/>
          </w:tcPr>
          <w:p w:rsidR="00D06762" w:rsidRDefault="00866FAF">
            <w:pPr>
              <w:pStyle w:val="afff4"/>
              <w:jc w:val="center"/>
            </w:pPr>
            <w:r>
              <w:t>25</w:t>
            </w:r>
          </w:p>
        </w:tc>
      </w:tr>
      <w:tr w:rsidR="00D06762">
        <w:tc>
          <w:tcPr>
            <w:tcW w:w="4960" w:type="dxa"/>
          </w:tcPr>
          <w:p w:rsidR="00D06762" w:rsidRDefault="00866FAF">
            <w:pPr>
              <w:pStyle w:val="afff4"/>
              <w:jc w:val="center"/>
            </w:pPr>
            <w:r>
              <w:t>2,5</w:t>
            </w:r>
          </w:p>
        </w:tc>
        <w:tc>
          <w:tcPr>
            <w:tcW w:w="5068" w:type="dxa"/>
          </w:tcPr>
          <w:p w:rsidR="00D06762" w:rsidRDefault="00866FAF">
            <w:pPr>
              <w:pStyle w:val="afff4"/>
              <w:jc w:val="center"/>
            </w:pPr>
            <w:r>
              <w:t>30</w:t>
            </w:r>
          </w:p>
        </w:tc>
      </w:tr>
      <w:tr w:rsidR="00D06762">
        <w:tc>
          <w:tcPr>
            <w:tcW w:w="4960" w:type="dxa"/>
          </w:tcPr>
          <w:p w:rsidR="00D06762" w:rsidRDefault="00866FAF">
            <w:pPr>
              <w:pStyle w:val="afff4"/>
              <w:jc w:val="center"/>
            </w:pPr>
            <w:r>
              <w:t>3</w:t>
            </w:r>
          </w:p>
        </w:tc>
        <w:tc>
          <w:tcPr>
            <w:tcW w:w="5068" w:type="dxa"/>
          </w:tcPr>
          <w:p w:rsidR="00D06762" w:rsidRDefault="00866FAF">
            <w:pPr>
              <w:pStyle w:val="afff4"/>
              <w:jc w:val="center"/>
            </w:pPr>
            <w:r>
              <w:t>50</w:t>
            </w:r>
          </w:p>
        </w:tc>
      </w:tr>
    </w:tbl>
    <w:p w:rsidR="00D06762" w:rsidRDefault="00866FAF">
      <w:pPr>
        <w:ind w:firstLine="709"/>
        <w:jc w:val="both"/>
        <w:rPr>
          <w:sz w:val="28"/>
          <w:szCs w:val="28"/>
        </w:rPr>
      </w:pPr>
      <w:r>
        <w:rPr>
          <w:sz w:val="28"/>
          <w:szCs w:val="28"/>
        </w:rPr>
        <w:t xml:space="preserve">В течение всего периода использования открытого огня до прекращения процесса тления должен осуществляться </w:t>
      </w:r>
      <w:proofErr w:type="gramStart"/>
      <w:r>
        <w:rPr>
          <w:sz w:val="28"/>
          <w:szCs w:val="28"/>
        </w:rPr>
        <w:t>контроль за</w:t>
      </w:r>
      <w:proofErr w:type="gramEnd"/>
      <w:r>
        <w:rPr>
          <w:sz w:val="28"/>
          <w:szCs w:val="28"/>
        </w:rPr>
        <w:t xml:space="preserve"> нераспространением горения (тления) за пределы очаговой зоны.</w:t>
      </w:r>
    </w:p>
    <w:p w:rsidR="00D06762" w:rsidRDefault="00D06762">
      <w:pPr>
        <w:jc w:val="both"/>
        <w:rPr>
          <w:sz w:val="28"/>
          <w:szCs w:val="28"/>
        </w:rPr>
      </w:pPr>
    </w:p>
    <w:p w:rsidR="00D06762" w:rsidRDefault="00866FAF">
      <w:pPr>
        <w:rPr>
          <w:b/>
          <w:sz w:val="28"/>
          <w:szCs w:val="28"/>
        </w:rPr>
      </w:pPr>
      <w:r>
        <w:rPr>
          <w:b/>
          <w:sz w:val="28"/>
          <w:szCs w:val="28"/>
        </w:rPr>
        <w:t>ИСПОЛЬЗОВАНИЕ ОТКРЫТОГО ОГНЯ ЗАПРЕЩАЕТСЯ:</w:t>
      </w:r>
    </w:p>
    <w:p w:rsidR="00D06762" w:rsidRDefault="00866FAF">
      <w:pPr>
        <w:ind w:firstLine="709"/>
        <w:jc w:val="both"/>
        <w:rPr>
          <w:sz w:val="28"/>
          <w:szCs w:val="28"/>
        </w:rPr>
      </w:pPr>
      <w:r>
        <w:rPr>
          <w:sz w:val="28"/>
          <w:szCs w:val="28"/>
        </w:rPr>
        <w:t>на торфяных почвах;</w:t>
      </w:r>
    </w:p>
    <w:p w:rsidR="00D06762" w:rsidRDefault="00866FAF">
      <w:pPr>
        <w:ind w:firstLine="709"/>
        <w:jc w:val="both"/>
        <w:rPr>
          <w:sz w:val="28"/>
          <w:szCs w:val="28"/>
        </w:rPr>
      </w:pPr>
      <w:r>
        <w:rPr>
          <w:sz w:val="28"/>
          <w:szCs w:val="28"/>
        </w:rPr>
        <w:t>при установлении на соответствующей территории особого противопожарного режима;</w:t>
      </w:r>
    </w:p>
    <w:p w:rsidR="00D06762" w:rsidRDefault="00866FAF">
      <w:pPr>
        <w:ind w:firstLine="709"/>
        <w:jc w:val="both"/>
        <w:rPr>
          <w:sz w:val="28"/>
          <w:szCs w:val="28"/>
        </w:rPr>
      </w:pPr>
      <w:r>
        <w:rPr>
          <w:sz w:val="28"/>
          <w:szCs w:val="28"/>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D06762" w:rsidRDefault="00866FAF">
      <w:pPr>
        <w:ind w:firstLine="709"/>
        <w:jc w:val="both"/>
        <w:rPr>
          <w:sz w:val="28"/>
          <w:szCs w:val="28"/>
        </w:rPr>
      </w:pPr>
      <w:r>
        <w:rPr>
          <w:sz w:val="28"/>
          <w:szCs w:val="28"/>
        </w:rPr>
        <w:t>под кронами деревьев хвойных пород;</w:t>
      </w:r>
    </w:p>
    <w:p w:rsidR="00D06762" w:rsidRDefault="00866FAF">
      <w:pPr>
        <w:ind w:firstLine="709"/>
        <w:jc w:val="both"/>
        <w:rPr>
          <w:sz w:val="28"/>
          <w:szCs w:val="28"/>
        </w:rPr>
      </w:pPr>
      <w:r>
        <w:rPr>
          <w:sz w:val="28"/>
          <w:szCs w:val="28"/>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D06762" w:rsidRDefault="00866FAF">
      <w:pPr>
        <w:ind w:firstLine="709"/>
        <w:jc w:val="both"/>
        <w:rPr>
          <w:sz w:val="28"/>
          <w:szCs w:val="28"/>
        </w:rPr>
      </w:pPr>
      <w:r>
        <w:rPr>
          <w:sz w:val="28"/>
          <w:szCs w:val="28"/>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D06762" w:rsidRDefault="00866FAF">
      <w:pPr>
        <w:ind w:firstLine="709"/>
        <w:jc w:val="both"/>
        <w:rPr>
          <w:sz w:val="28"/>
          <w:szCs w:val="28"/>
        </w:rPr>
      </w:pPr>
      <w:r>
        <w:rPr>
          <w:sz w:val="28"/>
          <w:szCs w:val="28"/>
        </w:rPr>
        <w:t>при скорости ветра, превышающей значение 10 метров в секунду.</w:t>
      </w:r>
    </w:p>
    <w:p w:rsidR="00D06762" w:rsidRDefault="00D06762">
      <w:pPr>
        <w:jc w:val="both"/>
        <w:rPr>
          <w:b/>
          <w:sz w:val="28"/>
          <w:szCs w:val="28"/>
        </w:rPr>
      </w:pPr>
    </w:p>
    <w:p w:rsidR="00D06762" w:rsidRDefault="00D06762">
      <w:pPr>
        <w:jc w:val="center"/>
        <w:rPr>
          <w:b/>
          <w:sz w:val="28"/>
          <w:szCs w:val="28"/>
        </w:rPr>
      </w:pPr>
    </w:p>
    <w:p w:rsidR="00D06762" w:rsidRDefault="00866FAF">
      <w:pPr>
        <w:jc w:val="center"/>
        <w:rPr>
          <w:b/>
          <w:sz w:val="28"/>
          <w:szCs w:val="28"/>
        </w:rPr>
      </w:pPr>
      <w:r>
        <w:rPr>
          <w:b/>
          <w:sz w:val="28"/>
          <w:szCs w:val="28"/>
        </w:rPr>
        <w:lastRenderedPageBreak/>
        <w:t>В ПРОЦЕССЕ ИСПОЛЬЗОВАНИЯ ОТКРЫТОГО ОГНЯ ЗАПРЕЩАЕТСЯ:</w:t>
      </w:r>
    </w:p>
    <w:p w:rsidR="00D06762" w:rsidRDefault="00866FAF">
      <w:pPr>
        <w:ind w:firstLine="709"/>
        <w:jc w:val="both"/>
        <w:rPr>
          <w:sz w:val="28"/>
          <w:szCs w:val="28"/>
        </w:rPr>
      </w:pPr>
      <w:r>
        <w:rPr>
          <w:sz w:val="28"/>
          <w:szCs w:val="28"/>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D06762" w:rsidRDefault="00866FAF">
      <w:pPr>
        <w:ind w:firstLine="709"/>
        <w:jc w:val="both"/>
        <w:rPr>
          <w:sz w:val="28"/>
          <w:szCs w:val="28"/>
        </w:rPr>
      </w:pPr>
      <w:r>
        <w:rPr>
          <w:sz w:val="28"/>
          <w:szCs w:val="28"/>
        </w:rPr>
        <w:t>оставлять место очага горения без присмотра до полного прекращения горения (тления);</w:t>
      </w:r>
    </w:p>
    <w:p w:rsidR="00D06762" w:rsidRDefault="00866FAF">
      <w:pPr>
        <w:ind w:firstLine="709"/>
        <w:jc w:val="both"/>
        <w:rPr>
          <w:sz w:val="28"/>
          <w:szCs w:val="28"/>
        </w:rPr>
      </w:pPr>
      <w:r>
        <w:rPr>
          <w:sz w:val="28"/>
          <w:szCs w:val="28"/>
        </w:rPr>
        <w:t>располагать легковоспламеняющиеся и горючие жидкости, а также горючие материалы вблизи очага горения.</w:t>
      </w:r>
    </w:p>
    <w:p w:rsidR="00D06762" w:rsidRDefault="00866FAF">
      <w:pPr>
        <w:ind w:firstLine="709"/>
        <w:jc w:val="both"/>
        <w:rPr>
          <w:sz w:val="28"/>
          <w:szCs w:val="28"/>
        </w:rPr>
      </w:pPr>
      <w:r>
        <w:rPr>
          <w:sz w:val="28"/>
          <w:szCs w:val="28"/>
        </w:rPr>
        <w:t>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D06762" w:rsidRDefault="00866FAF">
      <w:pPr>
        <w:ind w:firstLine="709"/>
        <w:jc w:val="both"/>
        <w:rPr>
          <w:sz w:val="28"/>
          <w:szCs w:val="28"/>
        </w:rPr>
      </w:pPr>
      <w:proofErr w:type="gramStart"/>
      <w:r>
        <w:rPr>
          <w:sz w:val="28"/>
          <w:szCs w:val="28"/>
        </w:rPr>
        <w:t xml:space="preserve">В соответствии с подпунктом «г» пункта 6 приложения № 7 и подпунктом «е» пункта 6 приложения №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субсидии на поддержку сельскохозяйственного производства по отдельным </w:t>
      </w:r>
      <w:proofErr w:type="spellStart"/>
      <w:r>
        <w:rPr>
          <w:sz w:val="28"/>
          <w:szCs w:val="28"/>
        </w:rPr>
        <w:t>подотраслям</w:t>
      </w:r>
      <w:proofErr w:type="spellEnd"/>
      <w:r>
        <w:rPr>
          <w:sz w:val="28"/>
          <w:szCs w:val="28"/>
        </w:rPr>
        <w:t xml:space="preserve"> растениеводства и животноводства, а также на стимулирование развития приоритетных </w:t>
      </w:r>
      <w:proofErr w:type="spellStart"/>
      <w:r>
        <w:rPr>
          <w:sz w:val="28"/>
          <w:szCs w:val="28"/>
        </w:rPr>
        <w:t>подотраслей</w:t>
      </w:r>
      <w:proofErr w:type="spellEnd"/>
      <w:r>
        <w:rPr>
          <w:sz w:val="28"/>
          <w:szCs w:val="28"/>
        </w:rPr>
        <w:t xml:space="preserve"> агропромышленного комплекса и развитие</w:t>
      </w:r>
      <w:proofErr w:type="gramEnd"/>
      <w:r>
        <w:rPr>
          <w:sz w:val="28"/>
          <w:szCs w:val="28"/>
        </w:rPr>
        <w:t xml:space="preserve"> малых форм хозяйствования не предоставляются в случае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пунктом 185 Правил.</w:t>
      </w:r>
    </w:p>
    <w:p w:rsidR="00D06762" w:rsidRDefault="00866FAF">
      <w:pPr>
        <w:ind w:firstLine="709"/>
        <w:jc w:val="both"/>
        <w:rPr>
          <w:rFonts w:ascii="Verdana" w:hAnsi="Verdana"/>
          <w:sz w:val="28"/>
          <w:szCs w:val="28"/>
        </w:rPr>
      </w:pPr>
      <w:proofErr w:type="gramStart"/>
      <w:r>
        <w:rPr>
          <w:sz w:val="28"/>
          <w:szCs w:val="28"/>
        </w:rPr>
        <w:t>За нарушение вышеуказанных требований пожарной безопасности предусмотрена административная ответственность в соответствии со статьей 20.4 Кодекса Российской Федерации об административных правонарушениях на должностных лиц до 30 тысяч рублей, на юридических лиц до 400 тысяч рублей, в условиях действия особого противопожарного режима на соответствующей территории на должностных лиц до 60 тысяч рублей, на юридических лиц до 800 тысяч рублей.</w:t>
      </w:r>
      <w:proofErr w:type="gramEnd"/>
    </w:p>
    <w:sectPr w:rsidR="00D06762">
      <w:headerReference w:type="default" r:id="rId7"/>
      <w:pgSz w:w="11906" w:h="16838"/>
      <w:pgMar w:top="851" w:right="567" w:bottom="851" w:left="1418" w:header="709" w:footer="0" w:gutter="0"/>
      <w:pgNumType w:start="1"/>
      <w:cols w:space="720"/>
      <w:formProt w:val="0"/>
      <w:titlePg/>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149" w:rsidRDefault="002C0149">
      <w:r>
        <w:separator/>
      </w:r>
    </w:p>
  </w:endnote>
  <w:endnote w:type="continuationSeparator" w:id="0">
    <w:p w:rsidR="002C0149" w:rsidRDefault="002C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00000001" w:usb1="00000000" w:usb2="00000000" w:usb3="00000000" w:csb0="0000001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PT Astra Serif">
    <w:charset w:val="01"/>
    <w:family w:val="roman"/>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149" w:rsidRDefault="002C0149">
      <w:r>
        <w:separator/>
      </w:r>
    </w:p>
  </w:footnote>
  <w:footnote w:type="continuationSeparator" w:id="0">
    <w:p w:rsidR="002C0149" w:rsidRDefault="002C0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62" w:rsidRDefault="00866FAF">
    <w:pPr>
      <w:pStyle w:val="affa"/>
      <w:jc w:val="center"/>
      <w:rPr>
        <w:sz w:val="24"/>
      </w:rPr>
    </w:pPr>
    <w:r>
      <w:rPr>
        <w:noProof/>
        <w:sz w:val="24"/>
      </w:rPr>
      <mc:AlternateContent>
        <mc:Choice Requires="wps">
          <w:drawing>
            <wp:anchor distT="0" distB="0" distL="0" distR="0" simplePos="0" relativeHeight="5" behindDoc="1" locked="0" layoutInCell="1" allowOverlap="1">
              <wp:simplePos x="0" y="0"/>
              <wp:positionH relativeFrom="margin">
                <wp:align>center</wp:align>
              </wp:positionH>
              <wp:positionV relativeFrom="paragraph">
                <wp:posOffset>635</wp:posOffset>
              </wp:positionV>
              <wp:extent cx="17145" cy="146050"/>
              <wp:effectExtent l="0" t="0" r="0" b="0"/>
              <wp:wrapSquare wrapText="largest"/>
              <wp:docPr id="1" name="Picture 1"/>
              <wp:cNvGraphicFramePr/>
              <a:graphic xmlns:a="http://schemas.openxmlformats.org/drawingml/2006/main">
                <a:graphicData uri="http://schemas.microsoft.com/office/word/2010/wordprocessingShape">
                  <wps:wsp>
                    <wps:cNvSpPr/>
                    <wps:spPr>
                      <a:xfrm>
                        <a:off x="0" y="0"/>
                        <a:ext cx="16560" cy="145440"/>
                      </a:xfrm>
                      <a:prstGeom prst="rect">
                        <a:avLst/>
                      </a:prstGeom>
                      <a:noFill/>
                      <a:ln>
                        <a:noFill/>
                      </a:ln>
                    </wps:spPr>
                    <wps:style>
                      <a:lnRef idx="0">
                        <a:scrgbClr r="0" g="0" b="0"/>
                      </a:lnRef>
                      <a:fillRef idx="0">
                        <a:scrgbClr r="0" g="0" b="0"/>
                      </a:fillRef>
                      <a:effectRef idx="0">
                        <a:scrgbClr r="0" g="0" b="0"/>
                      </a:effectRef>
                      <a:fontRef idx="minor"/>
                    </wps:style>
                    <wps:txbx>
                      <w:txbxContent>
                        <w:p w:rsidR="00D06762" w:rsidRDefault="00D06762">
                          <w:pPr>
                            <w:pStyle w:val="afb"/>
                          </w:pPr>
                        </w:p>
                      </w:txbxContent>
                    </wps:txbx>
                    <wps:bodyPr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Picture 1" o:spid="_x0000_s1026" style="position:absolute;left:0;text-align:left;margin-left:0;margin-top:.05pt;width:1.35pt;height:11.5pt;z-index:-50331647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" filled="f" stroked="f">
              <v:textbox style="mso-fit-shape-to-text:t" inset="0,0,0,0">
                <w:txbxContent>
                  <w:p w:rsidR="00D06762" w:rsidRDefault="00D06762">
                    <w:pPr>
                      <w:pStyle w:val="afb"/>
                    </w:pPr>
                  </w:p>
                </w:txbxContent>
              </v:textbox>
              <w10:wrap type="square" side="largest" anchorx="margin"/>
            </v:rect>
          </w:pict>
        </mc:Fallback>
      </mc:AlternateContent>
    </w:r>
    <w:r>
      <w:rPr>
        <w:noProof/>
        <w:sz w:val="24"/>
      </w:rPr>
      <mc:AlternateContent>
        <mc:Choice Requires="wps">
          <w:drawing>
            <wp:anchor distT="0" distB="0" distL="0" distR="0" simplePos="0" relativeHeight="9" behindDoc="1" locked="0" layoutInCell="1" allowOverlap="1">
              <wp:simplePos x="0" y="0"/>
              <wp:positionH relativeFrom="margin">
                <wp:align>center</wp:align>
              </wp:positionH>
              <wp:positionV relativeFrom="paragraph">
                <wp:posOffset>635</wp:posOffset>
              </wp:positionV>
              <wp:extent cx="66040" cy="146050"/>
              <wp:effectExtent l="0" t="0" r="0" b="0"/>
              <wp:wrapSquare wrapText="largest"/>
              <wp:docPr id="3" name="Врезка2"/>
              <wp:cNvGraphicFramePr/>
              <a:graphic xmlns:a="http://schemas.openxmlformats.org/drawingml/2006/main">
                <a:graphicData uri="http://schemas.microsoft.com/office/word/2010/wordprocessingShape">
                  <wps:wsp>
                    <wps:cNvSpPr/>
                    <wps:spPr>
                      <a:xfrm>
                        <a:off x="0" y="0"/>
                        <a:ext cx="65520" cy="145440"/>
                      </a:xfrm>
                      <a:prstGeom prst="rect">
                        <a:avLst/>
                      </a:prstGeom>
                      <a:noFill/>
                      <a:ln>
                        <a:noFill/>
                      </a:ln>
                    </wps:spPr>
                    <wps:style>
                      <a:lnRef idx="0">
                        <a:scrgbClr r="0" g="0" b="0"/>
                      </a:lnRef>
                      <a:fillRef idx="0">
                        <a:scrgbClr r="0" g="0" b="0"/>
                      </a:fillRef>
                      <a:effectRef idx="0">
                        <a:scrgbClr r="0" g="0" b="0"/>
                      </a:effectRef>
                      <a:fontRef idx="minor"/>
                    </wps:style>
                    <wps:txbx>
                      <w:txbxContent>
                        <w:p w:rsidR="00D06762" w:rsidRDefault="00866FAF">
                          <w:pPr>
                            <w:pStyle w:val="afb"/>
                          </w:pPr>
                          <w:r>
                            <w:fldChar w:fldCharType="begin"/>
                          </w:r>
                          <w:r>
                            <w:instrText>PAGE</w:instrText>
                          </w:r>
                          <w:r>
                            <w:fldChar w:fldCharType="separate"/>
                          </w:r>
                          <w:r w:rsidR="008D4178">
                            <w:rPr>
                              <w:noProof/>
                            </w:rPr>
                            <w:t>5</w:t>
                          </w:r>
                          <w:r>
                            <w:fldChar w:fldCharType="end"/>
                          </w:r>
                        </w:p>
                      </w:txbxContent>
                    </wps:txbx>
                    <wps:bodyPr lIns="0" tIns="0" rIns="0" bIns="0">
                      <a:spAutoFit/>
                    </wps:bodyPr>
                  </wps:wsp>
                </a:graphicData>
              </a:graphic>
            </wp:anchor>
          </w:drawing>
        </mc:Choice>
        <mc:Fallback>
          <w:pict>
            <v:rect id="Врезка2" o:spid="_x0000_s1027" style="position:absolute;left:0;text-align:left;margin-left:0;margin-top:.05pt;width:5.2pt;height:11.5pt;z-index:-503316471;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" filled="f" stroked="f">
              <v:textbox style="mso-fit-shape-to-text:t" inset="0,0,0,0">
                <w:txbxContent>
                  <w:p w:rsidR="00D06762" w:rsidRDefault="00866FAF">
                    <w:pPr>
                      <w:pStyle w:val="afb"/>
                    </w:pPr>
                    <w:r>
                      <w:fldChar w:fldCharType="begin"/>
                    </w:r>
                    <w:r>
                      <w:instrText>PAGE</w:instrText>
                    </w:r>
                    <w:r>
                      <w:fldChar w:fldCharType="separate"/>
                    </w:r>
                    <w:r w:rsidR="008D4178">
                      <w:rPr>
                        <w:noProof/>
                      </w:rPr>
                      <w:t>5</w:t>
                    </w:r>
                    <w:r>
                      <w:fldChar w:fldCharType="end"/>
                    </w:r>
                  </w:p>
                </w:txbxContent>
              </v:textbox>
              <w10:wrap type="square" side="largest" anchorx="margin"/>
            </v:rect>
          </w:pict>
        </mc:Fallback>
      </mc:AlternateContent>
    </w:r>
  </w:p>
  <w:p w:rsidR="00D06762" w:rsidRDefault="00D06762">
    <w:pPr>
      <w:pStyle w:val="affa"/>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762"/>
    <w:rsid w:val="002C0149"/>
    <w:rsid w:val="00866FAF"/>
    <w:rsid w:val="008D4178"/>
    <w:rsid w:val="009073C3"/>
    <w:rsid w:val="00D0676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
    <w:name w:val="heading 1"/>
    <w:basedOn w:val="a"/>
    <w:next w:val="a"/>
    <w:link w:val="12"/>
    <w:uiPriority w:val="9"/>
    <w:qFormat/>
    <w:pPr>
      <w:keepNext/>
      <w:spacing w:before="240" w:after="60"/>
      <w:outlineLvl w:val="0"/>
    </w:pPr>
    <w:rPr>
      <w:rFonts w:ascii="Arial" w:hAnsi="Arial"/>
      <w:b/>
      <w:sz w:val="32"/>
    </w:rPr>
  </w:style>
  <w:style w:type="paragraph" w:styleId="2">
    <w:name w:val="heading 2"/>
    <w:basedOn w:val="a"/>
    <w:next w:val="a"/>
    <w:uiPriority w:val="9"/>
    <w:qFormat/>
    <w:pPr>
      <w:keepNext/>
      <w:spacing w:before="240" w:after="60"/>
      <w:outlineLvl w:val="1"/>
    </w:pPr>
    <w:rPr>
      <w:rFonts w:ascii="Arial" w:hAnsi="Arial"/>
      <w:b/>
      <w:i/>
      <w:sz w:val="28"/>
    </w:rPr>
  </w:style>
  <w:style w:type="paragraph" w:styleId="3">
    <w:name w:val="heading 3"/>
    <w:basedOn w:val="a"/>
    <w:next w:val="a"/>
    <w:link w:val="31"/>
    <w:uiPriority w:val="9"/>
    <w:qFormat/>
    <w:pPr>
      <w:keepNext/>
      <w:widowControl w:val="0"/>
      <w:jc w:val="center"/>
      <w:outlineLvl w:val="2"/>
    </w:pPr>
    <w:rPr>
      <w:b/>
      <w:sz w:val="24"/>
    </w:rPr>
  </w:style>
  <w:style w:type="paragraph" w:styleId="4">
    <w:name w:val="heading 4"/>
    <w:next w:val="a"/>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6">
    <w:name w:val="heading 6"/>
    <w:basedOn w:val="a"/>
    <w:next w:val="a"/>
    <w:uiPriority w:val="9"/>
    <w:qFormat/>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link w:val="1"/>
    <w:qFormat/>
  </w:style>
  <w:style w:type="character" w:customStyle="1" w:styleId="a3">
    <w:name w:val="Содержимое врезки"/>
    <w:basedOn w:val="12"/>
    <w:qFormat/>
  </w:style>
  <w:style w:type="character" w:customStyle="1" w:styleId="21">
    <w:name w:val="Оглавление 2 Знак1"/>
    <w:link w:val="21"/>
    <w:qFormat/>
  </w:style>
  <w:style w:type="character" w:customStyle="1" w:styleId="10">
    <w:name w:val="Гиперссылка1"/>
    <w:qFormat/>
    <w:rPr>
      <w:color w:val="0563C1"/>
      <w:u w:val="single"/>
    </w:rPr>
  </w:style>
  <w:style w:type="character" w:customStyle="1" w:styleId="headertext">
    <w:name w:val="headertext"/>
    <w:basedOn w:val="11"/>
    <w:qFormat/>
    <w:rPr>
      <w:rFonts w:ascii="Arial" w:hAnsi="Arial"/>
      <w:b/>
      <w:sz w:val="24"/>
    </w:rPr>
  </w:style>
  <w:style w:type="character" w:customStyle="1" w:styleId="a4">
    <w:name w:val="Знак Знак Знак Знак Знак"/>
    <w:qFormat/>
    <w:rPr>
      <w:sz w:val="28"/>
    </w:rPr>
  </w:style>
  <w:style w:type="character" w:customStyle="1" w:styleId="a5">
    <w:name w:val="Знак Знак Знак"/>
    <w:basedOn w:val="11"/>
    <w:qFormat/>
    <w:rPr>
      <w:rFonts w:ascii="Arial" w:hAnsi="Arial"/>
      <w:b/>
      <w:sz w:val="32"/>
    </w:rPr>
  </w:style>
  <w:style w:type="character" w:customStyle="1" w:styleId="42">
    <w:name w:val="Оглавление 4 Знак2"/>
    <w:qFormat/>
  </w:style>
  <w:style w:type="character" w:customStyle="1" w:styleId="13">
    <w:name w:val="Знак Знак Знак Знак Знак Знак Знак Знак Знак Знак Знак Знак1 Знак"/>
    <w:basedOn w:val="12"/>
    <w:qFormat/>
    <w:rPr>
      <w:rFonts w:ascii="Verdana" w:hAnsi="Verdana"/>
    </w:rPr>
  </w:style>
  <w:style w:type="character" w:customStyle="1" w:styleId="msobodytextindent3cxsplast">
    <w:name w:val="msobodytextindent3cxsplast"/>
    <w:basedOn w:val="11"/>
    <w:qFormat/>
    <w:rPr>
      <w:rFonts w:ascii="Arial" w:hAnsi="Arial"/>
      <w:b/>
      <w:sz w:val="24"/>
    </w:rPr>
  </w:style>
  <w:style w:type="character" w:customStyle="1" w:styleId="14">
    <w:name w:val="Заголовок 1 Знак"/>
    <w:basedOn w:val="11"/>
    <w:qFormat/>
    <w:rPr>
      <w:rFonts w:ascii="Arial" w:hAnsi="Arial"/>
      <w:b/>
      <w:sz w:val="32"/>
    </w:rPr>
  </w:style>
  <w:style w:type="character" w:customStyle="1" w:styleId="61">
    <w:name w:val="Оглавление 6 Знак1"/>
    <w:link w:val="61"/>
    <w:qFormat/>
  </w:style>
  <w:style w:type="character" w:customStyle="1" w:styleId="71">
    <w:name w:val="Оглавление 7 Знак1"/>
    <w:link w:val="7"/>
    <w:qFormat/>
  </w:style>
  <w:style w:type="character" w:customStyle="1" w:styleId="ConsPlusTitle">
    <w:name w:val="ConsPlusTitle"/>
    <w:link w:val="ConsPlusTitle0"/>
    <w:qFormat/>
    <w:rPr>
      <w:b/>
      <w:sz w:val="28"/>
    </w:rPr>
  </w:style>
  <w:style w:type="character" w:customStyle="1" w:styleId="15">
    <w:name w:val="Название объекта1"/>
    <w:basedOn w:val="11"/>
    <w:qFormat/>
    <w:rPr>
      <w:rFonts w:ascii="Arial" w:hAnsi="Arial"/>
      <w:b/>
      <w:sz w:val="24"/>
    </w:rPr>
  </w:style>
  <w:style w:type="character" w:customStyle="1" w:styleId="Default">
    <w:name w:val="Default"/>
    <w:link w:val="Default0"/>
    <w:qFormat/>
    <w:rPr>
      <w:color w:val="000000"/>
      <w:sz w:val="24"/>
    </w:rPr>
  </w:style>
  <w:style w:type="character" w:customStyle="1" w:styleId="s10">
    <w:name w:val="s_10"/>
    <w:qFormat/>
  </w:style>
  <w:style w:type="character" w:customStyle="1" w:styleId="16">
    <w:name w:val="Текст Знак1"/>
    <w:basedOn w:val="12"/>
    <w:link w:val="17"/>
    <w:qFormat/>
    <w:rPr>
      <w:rFonts w:ascii="Courier New" w:hAnsi="Courier New"/>
    </w:rPr>
  </w:style>
  <w:style w:type="character" w:customStyle="1" w:styleId="formattext">
    <w:name w:val="formattext"/>
    <w:basedOn w:val="12"/>
    <w:qFormat/>
    <w:rPr>
      <w:color w:val="000000"/>
      <w:sz w:val="24"/>
    </w:rPr>
  </w:style>
  <w:style w:type="character" w:customStyle="1" w:styleId="31">
    <w:name w:val="Заголовок 3 Знак1"/>
    <w:basedOn w:val="12"/>
    <w:link w:val="3"/>
    <w:qFormat/>
    <w:rPr>
      <w:b/>
      <w:sz w:val="24"/>
    </w:rPr>
  </w:style>
  <w:style w:type="character" w:customStyle="1" w:styleId="18">
    <w:name w:val="Цитата Знак1"/>
    <w:basedOn w:val="12"/>
    <w:link w:val="19"/>
    <w:qFormat/>
    <w:rPr>
      <w:sz w:val="28"/>
    </w:rPr>
  </w:style>
  <w:style w:type="character" w:customStyle="1" w:styleId="1a">
    <w:name w:val="Название объекта Знак1"/>
    <w:basedOn w:val="12"/>
    <w:link w:val="1b"/>
    <w:qFormat/>
    <w:rPr>
      <w:b/>
      <w:sz w:val="24"/>
    </w:rPr>
  </w:style>
  <w:style w:type="character" w:customStyle="1" w:styleId="20">
    <w:name w:val="Оглавление 2 Знак"/>
    <w:qFormat/>
  </w:style>
  <w:style w:type="character" w:customStyle="1" w:styleId="HTML1">
    <w:name w:val="Стандартный HTML Знак1"/>
    <w:basedOn w:val="12"/>
    <w:link w:val="HTML"/>
    <w:qFormat/>
    <w:rPr>
      <w:rFonts w:ascii="Courier New" w:hAnsi="Courier New"/>
    </w:rPr>
  </w:style>
  <w:style w:type="character" w:customStyle="1" w:styleId="toc10">
    <w:name w:val="toc 10"/>
    <w:qFormat/>
  </w:style>
  <w:style w:type="character" w:customStyle="1" w:styleId="1c">
    <w:name w:val="Заголовок1"/>
    <w:basedOn w:val="12"/>
    <w:qFormat/>
    <w:rPr>
      <w:rFonts w:ascii="PT Astra Serif" w:hAnsi="PT Astra Serif"/>
      <w:sz w:val="28"/>
    </w:rPr>
  </w:style>
  <w:style w:type="character" w:customStyle="1" w:styleId="-">
    <w:name w:val="Интернет-ссылка"/>
    <w:rPr>
      <w:color w:val="0000FF"/>
      <w:u w:val="single"/>
    </w:rPr>
  </w:style>
  <w:style w:type="character" w:customStyle="1" w:styleId="19">
    <w:name w:val="Название1"/>
    <w:basedOn w:val="11"/>
    <w:link w:val="18"/>
    <w:qFormat/>
    <w:rPr>
      <w:rFonts w:ascii="Arial" w:hAnsi="Arial"/>
      <w:b/>
      <w:sz w:val="28"/>
    </w:rPr>
  </w:style>
  <w:style w:type="character" w:customStyle="1" w:styleId="a6">
    <w:name w:val="Список Знак"/>
    <w:basedOn w:val="1d"/>
    <w:qFormat/>
    <w:rPr>
      <w:rFonts w:ascii="PT Astra Serif" w:hAnsi="PT Astra Serif"/>
      <w:sz w:val="28"/>
    </w:rPr>
  </w:style>
  <w:style w:type="character" w:customStyle="1" w:styleId="1e">
    <w:name w:val="Нижний колонтитул Знак1"/>
    <w:basedOn w:val="12"/>
    <w:link w:val="1e"/>
    <w:qFormat/>
  </w:style>
  <w:style w:type="character" w:customStyle="1" w:styleId="310">
    <w:name w:val="Основной текст с отступом 3 Знак1"/>
    <w:basedOn w:val="12"/>
    <w:qFormat/>
    <w:rPr>
      <w:sz w:val="16"/>
    </w:rPr>
  </w:style>
  <w:style w:type="character" w:customStyle="1" w:styleId="u">
    <w:name w:val="u"/>
    <w:basedOn w:val="11"/>
    <w:qFormat/>
    <w:rPr>
      <w:rFonts w:ascii="Arial" w:hAnsi="Arial"/>
      <w:b/>
      <w:sz w:val="24"/>
    </w:rPr>
  </w:style>
  <w:style w:type="character" w:customStyle="1" w:styleId="30">
    <w:name w:val="Заголовок 3 Знак"/>
    <w:basedOn w:val="11"/>
    <w:qFormat/>
    <w:rPr>
      <w:rFonts w:ascii="Arial" w:hAnsi="Arial"/>
      <w:b/>
      <w:sz w:val="24"/>
    </w:rPr>
  </w:style>
  <w:style w:type="character" w:customStyle="1" w:styleId="Footnote">
    <w:name w:val="Footnote"/>
    <w:link w:val="Footnote0"/>
    <w:qFormat/>
    <w:rPr>
      <w:rFonts w:ascii="XO Thames" w:hAnsi="XO Thames"/>
      <w:sz w:val="22"/>
    </w:rPr>
  </w:style>
  <w:style w:type="character" w:customStyle="1" w:styleId="hl">
    <w:name w:val="hl"/>
    <w:basedOn w:val="1f"/>
    <w:qFormat/>
  </w:style>
  <w:style w:type="character" w:customStyle="1" w:styleId="1f0">
    <w:name w:val="Абзац списка Знак1"/>
    <w:basedOn w:val="12"/>
    <w:link w:val="1f1"/>
    <w:qFormat/>
  </w:style>
  <w:style w:type="character" w:customStyle="1" w:styleId="60">
    <w:name w:val="Оглавление 6 Знак"/>
    <w:link w:val="62"/>
    <w:qFormat/>
  </w:style>
  <w:style w:type="character" w:customStyle="1" w:styleId="81">
    <w:name w:val="Оглавление 8 Знак1"/>
    <w:link w:val="81"/>
    <w:qFormat/>
    <w:rPr>
      <w:b/>
      <w:sz w:val="24"/>
    </w:rPr>
  </w:style>
  <w:style w:type="character" w:customStyle="1" w:styleId="1f">
    <w:name w:val="Основной шрифт абзаца1"/>
    <w:link w:val="1f"/>
    <w:qFormat/>
  </w:style>
  <w:style w:type="character" w:customStyle="1" w:styleId="ConsPlusNormal">
    <w:name w:val="ConsPlusNormal"/>
    <w:link w:val="ConsPlusNormal0"/>
    <w:qFormat/>
    <w:rPr>
      <w:rFonts w:ascii="Arial" w:hAnsi="Arial"/>
    </w:rPr>
  </w:style>
  <w:style w:type="character" w:customStyle="1" w:styleId="BodyTextIndentChar">
    <w:name w:val="Body Text Indent Char"/>
    <w:link w:val="BodyTextIndentChar0"/>
    <w:qFormat/>
    <w:rPr>
      <w:rFonts w:ascii="Times New Roman" w:hAnsi="Times New Roman"/>
      <w:sz w:val="20"/>
    </w:rPr>
  </w:style>
  <w:style w:type="character" w:customStyle="1" w:styleId="1f1">
    <w:name w:val="Знак1"/>
    <w:basedOn w:val="11"/>
    <w:link w:val="1f0"/>
    <w:qFormat/>
    <w:rPr>
      <w:rFonts w:ascii="Verdana" w:hAnsi="Verdana"/>
      <w:b/>
      <w:sz w:val="32"/>
    </w:rPr>
  </w:style>
  <w:style w:type="character" w:customStyle="1" w:styleId="a7">
    <w:name w:val="Знак Знак Знак Знак Знак Знак Знак"/>
    <w:basedOn w:val="11"/>
    <w:qFormat/>
    <w:rPr>
      <w:rFonts w:ascii="Arial" w:hAnsi="Arial"/>
      <w:b/>
      <w:sz w:val="32"/>
    </w:rPr>
  </w:style>
  <w:style w:type="character" w:customStyle="1" w:styleId="1f2">
    <w:name w:val="Основной текст с отступом Знак1"/>
    <w:basedOn w:val="12"/>
    <w:qFormat/>
  </w:style>
  <w:style w:type="character" w:customStyle="1" w:styleId="22">
    <w:name w:val="Название2"/>
    <w:link w:val="23"/>
    <w:qFormat/>
  </w:style>
  <w:style w:type="character" w:customStyle="1" w:styleId="HTML">
    <w:name w:val="Стандартный HTML Знак"/>
    <w:basedOn w:val="11"/>
    <w:link w:val="HTML1"/>
    <w:qFormat/>
    <w:rPr>
      <w:rFonts w:ascii="Courier New" w:hAnsi="Courier New"/>
      <w:b/>
      <w:sz w:val="32"/>
    </w:rPr>
  </w:style>
  <w:style w:type="character" w:customStyle="1" w:styleId="40">
    <w:name w:val="Оглавление 4 Знак"/>
    <w:qFormat/>
  </w:style>
  <w:style w:type="character" w:customStyle="1" w:styleId="FontStyle14">
    <w:name w:val="Font Style14"/>
    <w:link w:val="FontStyle140"/>
    <w:qFormat/>
    <w:rPr>
      <w:rFonts w:ascii="Times New Roman" w:hAnsi="Times New Roman"/>
      <w:sz w:val="26"/>
    </w:rPr>
  </w:style>
  <w:style w:type="character" w:customStyle="1" w:styleId="50">
    <w:name w:val="Заголовок 5 Знак"/>
    <w:link w:val="5"/>
    <w:qFormat/>
    <w:rPr>
      <w:rFonts w:ascii="XO Thames" w:hAnsi="XO Thames"/>
      <w:b/>
      <w:color w:val="000000"/>
      <w:sz w:val="22"/>
    </w:rPr>
  </w:style>
  <w:style w:type="character" w:customStyle="1" w:styleId="311">
    <w:name w:val="Оглавление 3 Знак1"/>
    <w:qFormat/>
  </w:style>
  <w:style w:type="character" w:customStyle="1" w:styleId="a8">
    <w:name w:val="Текст Знак"/>
    <w:basedOn w:val="11"/>
    <w:qFormat/>
    <w:rPr>
      <w:rFonts w:ascii="Courier New" w:hAnsi="Courier New"/>
      <w:b/>
      <w:sz w:val="32"/>
    </w:rPr>
  </w:style>
  <w:style w:type="character" w:customStyle="1" w:styleId="FontStyle23">
    <w:name w:val="Font Style23"/>
    <w:link w:val="FontStyle230"/>
    <w:qFormat/>
    <w:rPr>
      <w:rFonts w:ascii="Times New Roman" w:hAnsi="Times New Roman"/>
      <w:sz w:val="26"/>
    </w:rPr>
  </w:style>
  <w:style w:type="character" w:customStyle="1" w:styleId="24">
    <w:name w:val="Основной текст (2)"/>
    <w:basedOn w:val="12"/>
    <w:link w:val="24"/>
    <w:qFormat/>
    <w:rPr>
      <w:sz w:val="28"/>
    </w:rPr>
  </w:style>
  <w:style w:type="character" w:customStyle="1" w:styleId="111">
    <w:name w:val="Знак Знак Знак Знак Знак Знак Знак Знак Знак1 Знак Знак Знак Знак1 Знак Знак Знак Знак Знак Знак Знак Знак Знак Знак Знак Знак1"/>
    <w:basedOn w:val="11"/>
    <w:link w:val="110"/>
    <w:qFormat/>
    <w:rPr>
      <w:rFonts w:ascii="Verdana" w:hAnsi="Verdana"/>
      <w:b/>
      <w:sz w:val="32"/>
    </w:rPr>
  </w:style>
  <w:style w:type="character" w:customStyle="1" w:styleId="FontStyle11">
    <w:name w:val="Font Style11"/>
    <w:link w:val="FontStyle110"/>
    <w:qFormat/>
    <w:rPr>
      <w:rFonts w:ascii="Times New Roman" w:hAnsi="Times New Roman"/>
      <w:sz w:val="26"/>
    </w:rPr>
  </w:style>
  <w:style w:type="character" w:customStyle="1" w:styleId="32">
    <w:name w:val="Оглавление 3 Знак"/>
    <w:link w:val="32"/>
    <w:qFormat/>
  </w:style>
  <w:style w:type="character" w:customStyle="1" w:styleId="33">
    <w:name w:val="Основной текст с отступом 3 Знак"/>
    <w:basedOn w:val="11"/>
    <w:link w:val="34"/>
    <w:qFormat/>
    <w:rPr>
      <w:rFonts w:ascii="Arial" w:hAnsi="Arial"/>
      <w:b/>
      <w:sz w:val="16"/>
    </w:rPr>
  </w:style>
  <w:style w:type="character" w:customStyle="1" w:styleId="51">
    <w:name w:val="Заголовок 5 Знак1"/>
    <w:qFormat/>
    <w:rPr>
      <w:rFonts w:ascii="XO Thames" w:hAnsi="XO Thames"/>
      <w:b/>
      <w:sz w:val="22"/>
    </w:rPr>
  </w:style>
  <w:style w:type="character" w:customStyle="1" w:styleId="a9">
    <w:name w:val="Верхний и нижний колонтитулы"/>
    <w:qFormat/>
    <w:rPr>
      <w:rFonts w:ascii="XO Thames" w:hAnsi="XO Thames"/>
    </w:rPr>
  </w:style>
  <w:style w:type="character" w:customStyle="1" w:styleId="11">
    <w:name w:val="Заголовок 1 Знак1"/>
    <w:basedOn w:val="12"/>
    <w:qFormat/>
    <w:rPr>
      <w:rFonts w:ascii="Arial" w:hAnsi="Arial"/>
      <w:b/>
      <w:sz w:val="32"/>
    </w:rPr>
  </w:style>
  <w:style w:type="character" w:customStyle="1" w:styleId="aa">
    <w:name w:val="Цитата Знак"/>
    <w:basedOn w:val="11"/>
    <w:qFormat/>
    <w:rPr>
      <w:rFonts w:ascii="Arial" w:hAnsi="Arial"/>
      <w:b/>
      <w:sz w:val="28"/>
    </w:rPr>
  </w:style>
  <w:style w:type="character" w:customStyle="1" w:styleId="Style3">
    <w:name w:val="Style3"/>
    <w:basedOn w:val="11"/>
    <w:qFormat/>
    <w:rPr>
      <w:rFonts w:ascii="Arial" w:hAnsi="Arial"/>
      <w:b/>
      <w:sz w:val="24"/>
    </w:rPr>
  </w:style>
  <w:style w:type="character" w:customStyle="1" w:styleId="210">
    <w:name w:val="Основной текст с отступом 2 Знак1"/>
    <w:basedOn w:val="12"/>
    <w:link w:val="25"/>
    <w:qFormat/>
    <w:rPr>
      <w:rFonts w:ascii="Calibri" w:hAnsi="Calibri"/>
      <w:sz w:val="22"/>
    </w:rPr>
  </w:style>
  <w:style w:type="character" w:customStyle="1" w:styleId="ab">
    <w:name w:val="Текст выноски Знак"/>
    <w:basedOn w:val="11"/>
    <w:qFormat/>
    <w:rPr>
      <w:rFonts w:ascii="Tahoma" w:hAnsi="Tahoma"/>
      <w:b/>
      <w:sz w:val="16"/>
    </w:rPr>
  </w:style>
  <w:style w:type="character" w:customStyle="1" w:styleId="s16">
    <w:name w:val="s_16"/>
    <w:basedOn w:val="11"/>
    <w:qFormat/>
    <w:rPr>
      <w:rFonts w:ascii="Arial" w:hAnsi="Arial"/>
      <w:b/>
      <w:sz w:val="24"/>
    </w:rPr>
  </w:style>
  <w:style w:type="character" w:customStyle="1" w:styleId="ac">
    <w:name w:val="Подзаголовок Знак"/>
    <w:qFormat/>
    <w:rPr>
      <w:rFonts w:ascii="XO Thames" w:hAnsi="XO Thames"/>
      <w:i/>
      <w:color w:val="616161"/>
      <w:sz w:val="24"/>
    </w:rPr>
  </w:style>
  <w:style w:type="character" w:customStyle="1" w:styleId="Normal0">
    <w:name w:val="Normal_0"/>
    <w:link w:val="Normal00"/>
    <w:qFormat/>
  </w:style>
  <w:style w:type="character" w:customStyle="1" w:styleId="1f3">
    <w:name w:val="Оглавление 1 Знак"/>
    <w:qFormat/>
    <w:rPr>
      <w:rFonts w:ascii="XO Thames" w:hAnsi="XO Thames"/>
      <w:b/>
    </w:rPr>
  </w:style>
  <w:style w:type="character" w:customStyle="1" w:styleId="1d">
    <w:name w:val="Основной текст Знак1"/>
    <w:basedOn w:val="12"/>
    <w:qFormat/>
    <w:rPr>
      <w:sz w:val="28"/>
    </w:rPr>
  </w:style>
  <w:style w:type="character" w:customStyle="1" w:styleId="HeaderandFooter">
    <w:name w:val="Header and Footer"/>
    <w:link w:val="HeaderandFooter"/>
    <w:qFormat/>
    <w:rPr>
      <w:rFonts w:ascii="XO Thames" w:hAnsi="XO Thames"/>
      <w:sz w:val="20"/>
    </w:rPr>
  </w:style>
  <w:style w:type="character" w:customStyle="1" w:styleId="ad">
    <w:name w:val="Название Знак"/>
    <w:basedOn w:val="Normal0"/>
    <w:qFormat/>
    <w:rPr>
      <w:b/>
      <w:sz w:val="28"/>
    </w:rPr>
  </w:style>
  <w:style w:type="character" w:customStyle="1" w:styleId="91">
    <w:name w:val="Оглавление 9 Знак1"/>
    <w:link w:val="9"/>
    <w:qFormat/>
  </w:style>
  <w:style w:type="character" w:customStyle="1" w:styleId="1f4">
    <w:name w:val="Верхний колонтитул Знак1"/>
    <w:basedOn w:val="12"/>
    <w:qFormat/>
  </w:style>
  <w:style w:type="character" w:customStyle="1" w:styleId="msobodytextindent3cxspmiddle">
    <w:name w:val="msobodytextindent3cxspmiddle"/>
    <w:basedOn w:val="12"/>
    <w:qFormat/>
    <w:rPr>
      <w:sz w:val="24"/>
    </w:rPr>
  </w:style>
  <w:style w:type="character" w:customStyle="1" w:styleId="1f5">
    <w:name w:val="Основной текст1"/>
    <w:basedOn w:val="12"/>
    <w:qFormat/>
  </w:style>
  <w:style w:type="character" w:customStyle="1" w:styleId="1f6">
    <w:name w:val="Текст выноски Знак1"/>
    <w:basedOn w:val="12"/>
    <w:qFormat/>
    <w:rPr>
      <w:rFonts w:ascii="Tahoma" w:hAnsi="Tahoma"/>
      <w:sz w:val="16"/>
    </w:rPr>
  </w:style>
  <w:style w:type="character" w:customStyle="1" w:styleId="43">
    <w:name w:val="Оглавление 4 Знак3"/>
    <w:qFormat/>
    <w:rPr>
      <w:sz w:val="16"/>
    </w:rPr>
  </w:style>
  <w:style w:type="character" w:customStyle="1" w:styleId="82">
    <w:name w:val="Оглавление 8 Знак2"/>
    <w:link w:val="8"/>
    <w:qFormat/>
  </w:style>
  <w:style w:type="character" w:customStyle="1" w:styleId="112">
    <w:name w:val="Знак Знак Знак Знак Знак Знак Знак Знак Знак1 Знак Знак Знак Знак1 Знак Знак Знак Знак Знак Знак Знак Знак Знак Знак Знак Знак2"/>
    <w:basedOn w:val="12"/>
    <w:qFormat/>
    <w:rPr>
      <w:rFonts w:ascii="Verdana" w:hAnsi="Verdana"/>
    </w:rPr>
  </w:style>
  <w:style w:type="character" w:customStyle="1" w:styleId="8">
    <w:name w:val="Оглавление 8 Знак"/>
    <w:link w:val="82"/>
    <w:qFormat/>
  </w:style>
  <w:style w:type="character" w:customStyle="1" w:styleId="ae">
    <w:name w:val="Основной текст с отступом Знак"/>
    <w:basedOn w:val="11"/>
    <w:qFormat/>
    <w:rPr>
      <w:rFonts w:ascii="Arial" w:hAnsi="Arial"/>
      <w:b/>
      <w:sz w:val="32"/>
    </w:rPr>
  </w:style>
  <w:style w:type="character" w:customStyle="1" w:styleId="af">
    <w:name w:val="Название объекта Знак"/>
    <w:basedOn w:val="11"/>
    <w:qFormat/>
    <w:rPr>
      <w:rFonts w:ascii="Arial" w:hAnsi="Arial"/>
      <w:b/>
      <w:sz w:val="24"/>
    </w:rPr>
  </w:style>
  <w:style w:type="character" w:customStyle="1" w:styleId="1f7">
    <w:name w:val="Абзац списка1"/>
    <w:basedOn w:val="11"/>
    <w:qFormat/>
    <w:rPr>
      <w:rFonts w:ascii="Arial" w:hAnsi="Arial"/>
      <w:b/>
      <w:sz w:val="32"/>
    </w:rPr>
  </w:style>
  <w:style w:type="character" w:customStyle="1" w:styleId="af0">
    <w:name w:val="Верхний колонтитул Знак"/>
    <w:basedOn w:val="11"/>
    <w:qFormat/>
    <w:rPr>
      <w:rFonts w:ascii="Arial" w:hAnsi="Arial"/>
      <w:b/>
      <w:sz w:val="32"/>
    </w:rPr>
  </w:style>
  <w:style w:type="character" w:customStyle="1" w:styleId="110">
    <w:name w:val="Знак Знак Знак Знак Знак Знак Знак Знак Знак1 Знак Знак Знак Знак1 Знак Знак Знак Знак Знак Знак Знак Знак Знак Знак Знак Знак"/>
    <w:basedOn w:val="12"/>
    <w:link w:val="111"/>
    <w:qFormat/>
    <w:rPr>
      <w:rFonts w:ascii="Verdana" w:hAnsi="Verdana"/>
    </w:rPr>
  </w:style>
  <w:style w:type="character" w:customStyle="1" w:styleId="52">
    <w:name w:val="Оглавление 5 Знак"/>
    <w:link w:val="52"/>
    <w:qFormat/>
  </w:style>
  <w:style w:type="character" w:customStyle="1" w:styleId="25">
    <w:name w:val="Основной текст с отступом 2 Знак"/>
    <w:basedOn w:val="11"/>
    <w:link w:val="210"/>
    <w:qFormat/>
    <w:rPr>
      <w:rFonts w:ascii="Calibri" w:hAnsi="Calibri"/>
      <w:b/>
      <w:sz w:val="22"/>
    </w:rPr>
  </w:style>
  <w:style w:type="character" w:customStyle="1" w:styleId="af1">
    <w:name w:val="Указатель Знак"/>
    <w:basedOn w:val="12"/>
    <w:qFormat/>
    <w:rPr>
      <w:rFonts w:ascii="PT Astra Serif" w:hAnsi="PT Astra Serif"/>
    </w:rPr>
  </w:style>
  <w:style w:type="character" w:customStyle="1" w:styleId="41">
    <w:name w:val="Оглавление 4 Знак1"/>
    <w:link w:val="41"/>
    <w:qFormat/>
    <w:rPr>
      <w:sz w:val="16"/>
    </w:rPr>
  </w:style>
  <w:style w:type="character" w:customStyle="1" w:styleId="1f8">
    <w:name w:val="Подзаголовок Знак1"/>
    <w:qFormat/>
    <w:rPr>
      <w:rFonts w:ascii="XO Thames" w:hAnsi="XO Thames"/>
      <w:i/>
      <w:color w:val="616161"/>
      <w:sz w:val="24"/>
    </w:rPr>
  </w:style>
  <w:style w:type="character" w:customStyle="1" w:styleId="83">
    <w:name w:val="Оглавление 8 Знак3"/>
    <w:qFormat/>
    <w:rPr>
      <w:b/>
      <w:sz w:val="24"/>
    </w:rPr>
  </w:style>
  <w:style w:type="character" w:customStyle="1" w:styleId="af2">
    <w:name w:val="Нижний колонтитул Знак"/>
    <w:basedOn w:val="11"/>
    <w:qFormat/>
    <w:rPr>
      <w:rFonts w:ascii="Arial" w:hAnsi="Arial"/>
      <w:b/>
      <w:sz w:val="32"/>
    </w:rPr>
  </w:style>
  <w:style w:type="character" w:customStyle="1" w:styleId="1f9">
    <w:name w:val="Название Знак1"/>
    <w:basedOn w:val="Normal0"/>
    <w:qFormat/>
    <w:rPr>
      <w:b/>
      <w:sz w:val="28"/>
    </w:rPr>
  </w:style>
  <w:style w:type="character" w:customStyle="1" w:styleId="44">
    <w:name w:val="Заголовок 4 Знак"/>
    <w:qFormat/>
    <w:rPr>
      <w:rFonts w:ascii="XO Thames" w:hAnsi="XO Thames"/>
      <w:b/>
      <w:color w:val="595959"/>
      <w:sz w:val="26"/>
    </w:rPr>
  </w:style>
  <w:style w:type="character" w:customStyle="1" w:styleId="af3">
    <w:name w:val="Абзац списка Знак"/>
    <w:basedOn w:val="11"/>
    <w:qFormat/>
    <w:rPr>
      <w:rFonts w:ascii="Arial" w:hAnsi="Arial"/>
      <w:b/>
      <w:sz w:val="32"/>
    </w:rPr>
  </w:style>
  <w:style w:type="character" w:customStyle="1" w:styleId="af4">
    <w:name w:val="Основной текст Знак"/>
    <w:basedOn w:val="11"/>
    <w:qFormat/>
    <w:rPr>
      <w:rFonts w:ascii="Arial" w:hAnsi="Arial"/>
      <w:b/>
      <w:sz w:val="28"/>
    </w:rPr>
  </w:style>
  <w:style w:type="character" w:customStyle="1" w:styleId="23">
    <w:name w:val="Заголовок 2 Знак"/>
    <w:basedOn w:val="12"/>
    <w:link w:val="22"/>
    <w:qFormat/>
    <w:rPr>
      <w:rFonts w:ascii="Arial" w:hAnsi="Arial"/>
      <w:b/>
      <w:i/>
      <w:sz w:val="28"/>
    </w:rPr>
  </w:style>
  <w:style w:type="character" w:customStyle="1" w:styleId="7">
    <w:name w:val="Оглавление 7 Знак"/>
    <w:link w:val="71"/>
    <w:qFormat/>
  </w:style>
  <w:style w:type="character" w:customStyle="1" w:styleId="63">
    <w:name w:val="Заголовок 6 Знак"/>
    <w:basedOn w:val="12"/>
    <w:link w:val="63"/>
    <w:qFormat/>
    <w:rPr>
      <w:b/>
      <w:sz w:val="22"/>
    </w:rPr>
  </w:style>
  <w:style w:type="character" w:customStyle="1" w:styleId="9">
    <w:name w:val="Оглавление 9 Знак"/>
    <w:link w:val="91"/>
    <w:qFormat/>
  </w:style>
  <w:style w:type="character" w:styleId="af5">
    <w:name w:val="Emphasis"/>
    <w:qFormat/>
    <w:rPr>
      <w:i/>
      <w:iCs/>
    </w:rPr>
  </w:style>
  <w:style w:type="character" w:customStyle="1" w:styleId="af6">
    <w:name w:val="Цветовое выделение для Текст"/>
    <w:qFormat/>
  </w:style>
  <w:style w:type="paragraph" w:customStyle="1" w:styleId="26">
    <w:name w:val="Заголовок2"/>
    <w:basedOn w:val="a"/>
    <w:next w:val="af7"/>
    <w:qFormat/>
    <w:pPr>
      <w:keepNext/>
      <w:spacing w:before="240" w:after="120"/>
    </w:pPr>
    <w:rPr>
      <w:rFonts w:ascii="PT Astra Serif" w:hAnsi="PT Astra Serif"/>
      <w:sz w:val="28"/>
    </w:rPr>
  </w:style>
  <w:style w:type="paragraph" w:styleId="af7">
    <w:name w:val="Body Text"/>
    <w:aliases w:val="Оглавление 2 Знак3,Основной текст Знак3 Знак,Оглавление 2 Знак3 Знак Знак"/>
    <w:basedOn w:val="a"/>
    <w:link w:val="27"/>
    <w:pPr>
      <w:widowControl w:val="0"/>
      <w:ind w:right="20"/>
      <w:jc w:val="both"/>
    </w:pPr>
    <w:rPr>
      <w:sz w:val="28"/>
    </w:rPr>
  </w:style>
  <w:style w:type="paragraph" w:styleId="af8">
    <w:name w:val="List"/>
    <w:basedOn w:val="af7"/>
    <w:rPr>
      <w:rFonts w:ascii="PT Astra Serif" w:hAnsi="PT Astra Serif"/>
    </w:rPr>
  </w:style>
  <w:style w:type="paragraph" w:styleId="af9">
    <w:name w:val="caption"/>
    <w:basedOn w:val="a"/>
    <w:next w:val="a"/>
    <w:qFormat/>
    <w:pPr>
      <w:jc w:val="center"/>
    </w:pPr>
    <w:rPr>
      <w:b/>
      <w:sz w:val="24"/>
    </w:rPr>
  </w:style>
  <w:style w:type="paragraph" w:styleId="afa">
    <w:name w:val="index heading"/>
    <w:basedOn w:val="a"/>
    <w:qFormat/>
    <w:rPr>
      <w:rFonts w:ascii="PT Astra Serif" w:hAnsi="PT Astra Serif"/>
    </w:rPr>
  </w:style>
  <w:style w:type="paragraph" w:customStyle="1" w:styleId="afb">
    <w:name w:val="Содержимое врезки"/>
    <w:basedOn w:val="a"/>
    <w:qFormat/>
  </w:style>
  <w:style w:type="paragraph" w:styleId="27">
    <w:name w:val="toc 2"/>
    <w:aliases w:val="Основной текст Знак3,Оглавление 2 Знак3 Знак,Основной текст Знак3 Знак Знак,Оглавление 2 Знак3 Знак Знак Знак"/>
    <w:next w:val="a"/>
    <w:link w:val="af7"/>
    <w:uiPriority w:val="39"/>
    <w:pPr>
      <w:ind w:left="200"/>
    </w:pPr>
  </w:style>
  <w:style w:type="paragraph" w:customStyle="1" w:styleId="1fa">
    <w:name w:val="Гиперссылка1"/>
    <w:qFormat/>
    <w:rPr>
      <w:color w:val="0563C1"/>
      <w:u w:val="single"/>
    </w:rPr>
  </w:style>
  <w:style w:type="paragraph" w:customStyle="1" w:styleId="headertext0">
    <w:name w:val="headertext"/>
    <w:basedOn w:val="a"/>
    <w:qFormat/>
    <w:pPr>
      <w:spacing w:beforeAutospacing="1" w:afterAutospacing="1"/>
    </w:pPr>
    <w:rPr>
      <w:sz w:val="24"/>
    </w:rPr>
  </w:style>
  <w:style w:type="paragraph" w:customStyle="1" w:styleId="afc">
    <w:name w:val="Знак Знак Знак Знак Знак"/>
    <w:qFormat/>
    <w:rPr>
      <w:sz w:val="28"/>
    </w:rPr>
  </w:style>
  <w:style w:type="paragraph" w:customStyle="1" w:styleId="afd">
    <w:name w:val="Знак Знак Знак"/>
    <w:basedOn w:val="a"/>
    <w:qFormat/>
    <w:pPr>
      <w:widowControl w:val="0"/>
      <w:spacing w:after="160" w:line="240" w:lineRule="exact"/>
      <w:jc w:val="right"/>
    </w:pPr>
  </w:style>
  <w:style w:type="paragraph" w:styleId="45">
    <w:name w:val="toc 4"/>
    <w:next w:val="a"/>
    <w:link w:val="440"/>
    <w:uiPriority w:val="39"/>
    <w:pPr>
      <w:ind w:left="600"/>
    </w:pPr>
  </w:style>
  <w:style w:type="paragraph" w:customStyle="1" w:styleId="17">
    <w:name w:val="Знак Знак Знак Знак Знак Знак Знак Знак Знак Знак Знак Знак1 Знак"/>
    <w:basedOn w:val="a"/>
    <w:link w:val="16"/>
    <w:qFormat/>
    <w:pPr>
      <w:spacing w:after="160" w:line="240" w:lineRule="exact"/>
    </w:pPr>
    <w:rPr>
      <w:rFonts w:ascii="Verdana" w:hAnsi="Verdana"/>
    </w:rPr>
  </w:style>
  <w:style w:type="paragraph" w:customStyle="1" w:styleId="msobodytextindent3cxsplast0">
    <w:name w:val="msobodytextindent3cxsplast"/>
    <w:basedOn w:val="a"/>
    <w:qFormat/>
    <w:pPr>
      <w:spacing w:beforeAutospacing="1" w:afterAutospacing="1"/>
    </w:pPr>
    <w:rPr>
      <w:sz w:val="24"/>
    </w:rPr>
  </w:style>
  <w:style w:type="paragraph" w:customStyle="1" w:styleId="1b">
    <w:name w:val="Заголовок 1 Знак"/>
    <w:basedOn w:val="1"/>
    <w:link w:val="1a"/>
    <w:qFormat/>
  </w:style>
  <w:style w:type="paragraph" w:styleId="64">
    <w:name w:val="toc 6"/>
    <w:next w:val="a"/>
    <w:uiPriority w:val="39"/>
    <w:pPr>
      <w:ind w:left="1000"/>
    </w:pPr>
  </w:style>
  <w:style w:type="paragraph" w:styleId="70">
    <w:name w:val="toc 7"/>
    <w:aliases w:val="Оглавление 7 Знак3,Оглавление 7 Знак3 Знак"/>
    <w:next w:val="a"/>
    <w:link w:val="70"/>
    <w:uiPriority w:val="39"/>
    <w:pPr>
      <w:ind w:left="1200"/>
    </w:pPr>
  </w:style>
  <w:style w:type="paragraph" w:customStyle="1" w:styleId="ConsPlusTitle0">
    <w:name w:val="ConsPlusTitle"/>
    <w:link w:val="ConsPlusTitle"/>
    <w:qFormat/>
    <w:rPr>
      <w:b/>
      <w:sz w:val="28"/>
    </w:rPr>
  </w:style>
  <w:style w:type="paragraph" w:customStyle="1" w:styleId="1fb">
    <w:name w:val="Название объекта1"/>
    <w:basedOn w:val="a"/>
    <w:next w:val="a"/>
    <w:qFormat/>
    <w:pPr>
      <w:jc w:val="center"/>
    </w:pPr>
    <w:rPr>
      <w:b/>
      <w:sz w:val="24"/>
    </w:rPr>
  </w:style>
  <w:style w:type="paragraph" w:customStyle="1" w:styleId="Default0">
    <w:name w:val="Default"/>
    <w:link w:val="Default"/>
    <w:qFormat/>
    <w:rPr>
      <w:sz w:val="24"/>
    </w:rPr>
  </w:style>
  <w:style w:type="paragraph" w:customStyle="1" w:styleId="s100">
    <w:name w:val="s_10"/>
    <w:qFormat/>
  </w:style>
  <w:style w:type="paragraph" w:styleId="afe">
    <w:name w:val="Plain Text"/>
    <w:basedOn w:val="a"/>
    <w:qFormat/>
    <w:rPr>
      <w:rFonts w:ascii="Courier New" w:hAnsi="Courier New"/>
    </w:rPr>
  </w:style>
  <w:style w:type="paragraph" w:customStyle="1" w:styleId="formattext0">
    <w:name w:val="formattext"/>
    <w:basedOn w:val="a"/>
    <w:qFormat/>
    <w:pPr>
      <w:spacing w:beforeAutospacing="1" w:afterAutospacing="1"/>
    </w:pPr>
    <w:rPr>
      <w:sz w:val="24"/>
    </w:rPr>
  </w:style>
  <w:style w:type="paragraph" w:styleId="aff">
    <w:name w:val="Block Text"/>
    <w:basedOn w:val="a"/>
    <w:qFormat/>
    <w:pPr>
      <w:widowControl w:val="0"/>
      <w:spacing w:line="322" w:lineRule="exact"/>
      <w:ind w:left="10" w:right="19" w:firstLine="696"/>
      <w:jc w:val="both"/>
    </w:pPr>
    <w:rPr>
      <w:sz w:val="28"/>
    </w:rPr>
  </w:style>
  <w:style w:type="paragraph" w:customStyle="1" w:styleId="28">
    <w:name w:val="Оглавление 2 Знак"/>
    <w:link w:val="220"/>
    <w:qFormat/>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toc100">
    <w:name w:val="toc 10"/>
    <w:next w:val="a"/>
    <w:uiPriority w:val="39"/>
    <w:qFormat/>
  </w:style>
  <w:style w:type="paragraph" w:customStyle="1" w:styleId="-0">
    <w:name w:val="Интернет-ссылка"/>
    <w:qFormat/>
    <w:rPr>
      <w:color w:val="0563C1"/>
      <w:u w:val="single"/>
    </w:rPr>
  </w:style>
  <w:style w:type="paragraph" w:customStyle="1" w:styleId="1fc">
    <w:name w:val="Название1"/>
    <w:basedOn w:val="a"/>
    <w:qFormat/>
    <w:pPr>
      <w:jc w:val="center"/>
    </w:pPr>
    <w:rPr>
      <w:b/>
      <w:sz w:val="28"/>
    </w:rPr>
  </w:style>
  <w:style w:type="paragraph" w:customStyle="1" w:styleId="aff0">
    <w:name w:val="Верхний и нижний колонтитулы"/>
    <w:qFormat/>
    <w:rPr>
      <w:rFonts w:ascii="XO Thames" w:hAnsi="XO Thames"/>
    </w:rPr>
  </w:style>
  <w:style w:type="paragraph" w:styleId="aff1">
    <w:name w:val="footer"/>
    <w:basedOn w:val="a"/>
    <w:pPr>
      <w:tabs>
        <w:tab w:val="center" w:pos="4677"/>
        <w:tab w:val="right" w:pos="9355"/>
      </w:tabs>
    </w:pPr>
  </w:style>
  <w:style w:type="paragraph" w:styleId="35">
    <w:name w:val="Body Text Indent 3"/>
    <w:basedOn w:val="a"/>
    <w:qFormat/>
    <w:pPr>
      <w:spacing w:after="120"/>
      <w:ind w:left="283"/>
    </w:pPr>
    <w:rPr>
      <w:sz w:val="16"/>
    </w:rPr>
  </w:style>
  <w:style w:type="paragraph" w:customStyle="1" w:styleId="u0">
    <w:name w:val="u"/>
    <w:basedOn w:val="a"/>
    <w:qFormat/>
    <w:pPr>
      <w:ind w:firstLine="539"/>
      <w:jc w:val="both"/>
    </w:pPr>
    <w:rPr>
      <w:sz w:val="24"/>
    </w:rPr>
  </w:style>
  <w:style w:type="paragraph" w:customStyle="1" w:styleId="34">
    <w:name w:val="Заголовок 3 Знак"/>
    <w:basedOn w:val="1"/>
    <w:link w:val="33"/>
    <w:qFormat/>
    <w:rPr>
      <w:sz w:val="24"/>
    </w:rPr>
  </w:style>
  <w:style w:type="paragraph" w:customStyle="1" w:styleId="Footnote0">
    <w:name w:val="Footnote"/>
    <w:link w:val="Footnote"/>
    <w:qFormat/>
    <w:rPr>
      <w:rFonts w:ascii="XO Thames" w:hAnsi="XO Thames"/>
      <w:sz w:val="22"/>
    </w:rPr>
  </w:style>
  <w:style w:type="paragraph" w:customStyle="1" w:styleId="hl0">
    <w:name w:val="hl"/>
    <w:basedOn w:val="29"/>
    <w:qFormat/>
  </w:style>
  <w:style w:type="paragraph" w:styleId="aff2">
    <w:name w:val="List Paragraph"/>
    <w:basedOn w:val="a"/>
    <w:qFormat/>
    <w:pPr>
      <w:ind w:left="720"/>
      <w:contextualSpacing/>
    </w:pPr>
  </w:style>
  <w:style w:type="paragraph" w:customStyle="1" w:styleId="62">
    <w:name w:val="Оглавление 6 Знак"/>
    <w:link w:val="60"/>
    <w:qFormat/>
  </w:style>
  <w:style w:type="paragraph" w:customStyle="1" w:styleId="810">
    <w:name w:val="Оглавление 8 Знак1"/>
    <w:qFormat/>
    <w:rPr>
      <w:b/>
      <w:sz w:val="24"/>
    </w:rPr>
  </w:style>
  <w:style w:type="paragraph" w:customStyle="1" w:styleId="1fd">
    <w:name w:val="Основной шрифт абзаца1"/>
    <w:qFormat/>
  </w:style>
  <w:style w:type="paragraph" w:customStyle="1" w:styleId="ConsPlusNormal0">
    <w:name w:val="ConsPlusNormal"/>
    <w:link w:val="ConsPlusNormal"/>
    <w:qFormat/>
    <w:rPr>
      <w:rFonts w:ascii="Arial" w:hAnsi="Arial"/>
    </w:rPr>
  </w:style>
  <w:style w:type="paragraph" w:customStyle="1" w:styleId="BodyTextIndentChar0">
    <w:name w:val="Body Text Indent Char"/>
    <w:link w:val="BodyTextIndentChar"/>
    <w:qFormat/>
  </w:style>
  <w:style w:type="paragraph" w:customStyle="1" w:styleId="1fe">
    <w:name w:val="Знак1"/>
    <w:basedOn w:val="1"/>
    <w:qFormat/>
    <w:rPr>
      <w:rFonts w:ascii="Verdana" w:hAnsi="Verdana"/>
    </w:rPr>
  </w:style>
  <w:style w:type="paragraph" w:customStyle="1" w:styleId="aff3">
    <w:name w:val="Знак Знак Знак Знак Знак Знак Знак"/>
    <w:basedOn w:val="a"/>
    <w:qFormat/>
    <w:pPr>
      <w:widowControl w:val="0"/>
      <w:spacing w:after="160" w:line="240" w:lineRule="exact"/>
      <w:jc w:val="right"/>
    </w:pPr>
  </w:style>
  <w:style w:type="paragraph" w:styleId="aff4">
    <w:name w:val="Body Text Indent"/>
    <w:basedOn w:val="a"/>
    <w:pPr>
      <w:spacing w:after="120"/>
      <w:ind w:left="283"/>
    </w:pPr>
  </w:style>
  <w:style w:type="paragraph" w:customStyle="1" w:styleId="2a">
    <w:name w:val="Название2"/>
    <w:link w:val="2b"/>
    <w:qFormat/>
  </w:style>
  <w:style w:type="paragraph" w:customStyle="1" w:styleId="HTML2">
    <w:name w:val="Стандартный HTML Знак"/>
    <w:basedOn w:val="1"/>
    <w:link w:val="HTML2"/>
    <w:qFormat/>
    <w:rPr>
      <w:rFonts w:ascii="Courier New" w:hAnsi="Courier New"/>
    </w:rPr>
  </w:style>
  <w:style w:type="paragraph" w:customStyle="1" w:styleId="46">
    <w:name w:val="Оглавление 4 Знак"/>
    <w:link w:val="46"/>
    <w:qFormat/>
  </w:style>
  <w:style w:type="paragraph" w:customStyle="1" w:styleId="FontStyle140">
    <w:name w:val="Font Style14"/>
    <w:link w:val="FontStyle14"/>
    <w:qFormat/>
    <w:rPr>
      <w:sz w:val="26"/>
    </w:rPr>
  </w:style>
  <w:style w:type="paragraph" w:customStyle="1" w:styleId="510">
    <w:name w:val="Оглавление 5 Знак1"/>
    <w:link w:val="53"/>
    <w:qFormat/>
    <w:rPr>
      <w:rFonts w:ascii="XO Thames" w:hAnsi="XO Thames"/>
      <w:b/>
      <w:sz w:val="22"/>
    </w:rPr>
  </w:style>
  <w:style w:type="paragraph" w:styleId="36">
    <w:name w:val="toc 3"/>
    <w:next w:val="a"/>
    <w:uiPriority w:val="39"/>
    <w:pPr>
      <w:ind w:left="400"/>
    </w:pPr>
  </w:style>
  <w:style w:type="paragraph" w:customStyle="1" w:styleId="aff5">
    <w:name w:val="Текст Знак"/>
    <w:basedOn w:val="1"/>
    <w:qFormat/>
    <w:rPr>
      <w:rFonts w:ascii="Courier New" w:hAnsi="Courier New"/>
    </w:rPr>
  </w:style>
  <w:style w:type="paragraph" w:customStyle="1" w:styleId="FontStyle230">
    <w:name w:val="Font Style23"/>
    <w:link w:val="FontStyle23"/>
    <w:qFormat/>
    <w:rPr>
      <w:sz w:val="26"/>
    </w:rPr>
  </w:style>
  <w:style w:type="paragraph" w:customStyle="1" w:styleId="220">
    <w:name w:val="Оглавление 2 Знак2"/>
    <w:basedOn w:val="a"/>
    <w:link w:val="28"/>
    <w:qFormat/>
    <w:pPr>
      <w:widowControl w:val="0"/>
      <w:spacing w:after="60"/>
    </w:pPr>
    <w:rPr>
      <w:sz w:val="28"/>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1"/>
    <w:qFormat/>
    <w:rPr>
      <w:rFonts w:ascii="Verdana" w:hAnsi="Verdana"/>
    </w:rPr>
  </w:style>
  <w:style w:type="paragraph" w:customStyle="1" w:styleId="FontStyle110">
    <w:name w:val="Font Style11"/>
    <w:link w:val="FontStyle11"/>
    <w:qFormat/>
    <w:rPr>
      <w:sz w:val="26"/>
    </w:rPr>
  </w:style>
  <w:style w:type="paragraph" w:customStyle="1" w:styleId="37">
    <w:name w:val="Оглавление 3 Знак"/>
    <w:qFormat/>
  </w:style>
  <w:style w:type="paragraph" w:customStyle="1" w:styleId="38">
    <w:name w:val="Основной текст с отступом 3 Знак"/>
    <w:basedOn w:val="1"/>
    <w:link w:val="38"/>
    <w:qFormat/>
    <w:rPr>
      <w:sz w:val="16"/>
    </w:rPr>
  </w:style>
  <w:style w:type="paragraph" w:customStyle="1" w:styleId="aff6">
    <w:name w:val="Цитата Знак"/>
    <w:basedOn w:val="1"/>
    <w:qFormat/>
    <w:rPr>
      <w:sz w:val="28"/>
    </w:rPr>
  </w:style>
  <w:style w:type="paragraph" w:customStyle="1" w:styleId="2b">
    <w:name w:val="Основной текст Знак2"/>
    <w:basedOn w:val="1"/>
    <w:link w:val="2a"/>
    <w:qFormat/>
    <w:rPr>
      <w:sz w:val="24"/>
    </w:rPr>
  </w:style>
  <w:style w:type="paragraph" w:styleId="2c">
    <w:name w:val="Body Text Indent 2"/>
    <w:basedOn w:val="a"/>
    <w:qFormat/>
    <w:pPr>
      <w:spacing w:after="120" w:line="480" w:lineRule="auto"/>
      <w:ind w:left="283"/>
    </w:pPr>
    <w:rPr>
      <w:rFonts w:ascii="Calibri" w:hAnsi="Calibri"/>
      <w:sz w:val="22"/>
    </w:rPr>
  </w:style>
  <w:style w:type="paragraph" w:customStyle="1" w:styleId="aff7">
    <w:name w:val="Текст выноски Знак"/>
    <w:basedOn w:val="1"/>
    <w:qFormat/>
    <w:rPr>
      <w:rFonts w:ascii="Tahoma" w:hAnsi="Tahoma"/>
      <w:sz w:val="16"/>
    </w:rPr>
  </w:style>
  <w:style w:type="paragraph" w:customStyle="1" w:styleId="s160">
    <w:name w:val="s_16"/>
    <w:basedOn w:val="1"/>
    <w:qFormat/>
    <w:rPr>
      <w:sz w:val="24"/>
    </w:rPr>
  </w:style>
  <w:style w:type="paragraph" w:customStyle="1" w:styleId="2d">
    <w:name w:val="Гиперссылка2"/>
    <w:qFormat/>
    <w:rPr>
      <w:color w:val="0000FF"/>
      <w:u w:val="single"/>
    </w:rPr>
  </w:style>
  <w:style w:type="paragraph" w:customStyle="1" w:styleId="aff8">
    <w:name w:val="Подзаголовок Знак"/>
    <w:qFormat/>
    <w:rPr>
      <w:rFonts w:ascii="XO Thames" w:hAnsi="XO Thames"/>
      <w:i/>
      <w:color w:val="616161"/>
      <w:sz w:val="24"/>
    </w:rPr>
  </w:style>
  <w:style w:type="paragraph" w:customStyle="1" w:styleId="Normal00">
    <w:name w:val="Normal_0"/>
    <w:link w:val="Normal0"/>
    <w:qFormat/>
    <w:pPr>
      <w:widowControl w:val="0"/>
    </w:pPr>
  </w:style>
  <w:style w:type="paragraph" w:styleId="1ff">
    <w:name w:val="toc 1"/>
    <w:next w:val="a"/>
    <w:uiPriority w:val="39"/>
    <w:rPr>
      <w:rFonts w:ascii="XO Thames" w:hAnsi="XO Thames"/>
      <w:b/>
    </w:rPr>
  </w:style>
  <w:style w:type="paragraph" w:customStyle="1" w:styleId="aff9">
    <w:name w:val="Название Знак"/>
    <w:basedOn w:val="Normal00"/>
    <w:qFormat/>
    <w:rPr>
      <w:b/>
      <w:sz w:val="28"/>
    </w:rPr>
  </w:style>
  <w:style w:type="paragraph" w:styleId="90">
    <w:name w:val="toc 9"/>
    <w:aliases w:val="Оглавление 9 Знак3,Оглавление 9 Знак3 Знак"/>
    <w:next w:val="a"/>
    <w:link w:val="90"/>
    <w:uiPriority w:val="39"/>
    <w:pPr>
      <w:ind w:left="1600"/>
    </w:pPr>
  </w:style>
  <w:style w:type="paragraph" w:styleId="affa">
    <w:name w:val="header"/>
    <w:basedOn w:val="a"/>
    <w:pPr>
      <w:tabs>
        <w:tab w:val="center" w:pos="4677"/>
        <w:tab w:val="right" w:pos="9355"/>
      </w:tabs>
    </w:pPr>
  </w:style>
  <w:style w:type="paragraph" w:customStyle="1" w:styleId="msobodytextindent3cxspmiddle0">
    <w:name w:val="msobodytextindent3cxspmiddle"/>
    <w:basedOn w:val="a"/>
    <w:qFormat/>
    <w:pPr>
      <w:spacing w:beforeAutospacing="1" w:afterAutospacing="1"/>
    </w:pPr>
    <w:rPr>
      <w:sz w:val="24"/>
    </w:rPr>
  </w:style>
  <w:style w:type="paragraph" w:customStyle="1" w:styleId="1ff0">
    <w:name w:val="Основной текст1"/>
    <w:basedOn w:val="a"/>
    <w:qFormat/>
    <w:pPr>
      <w:widowControl w:val="0"/>
      <w:spacing w:after="180" w:line="240" w:lineRule="atLeast"/>
      <w:ind w:hanging="500"/>
    </w:pPr>
  </w:style>
  <w:style w:type="paragraph" w:customStyle="1" w:styleId="1ff1">
    <w:name w:val="Обычный1"/>
    <w:qFormat/>
    <w:pPr>
      <w:widowControl w:val="0"/>
    </w:pPr>
  </w:style>
  <w:style w:type="paragraph" w:styleId="affb">
    <w:name w:val="Balloon Text"/>
    <w:basedOn w:val="a"/>
    <w:qFormat/>
    <w:rPr>
      <w:rFonts w:ascii="Tahoma" w:hAnsi="Tahoma"/>
      <w:sz w:val="16"/>
    </w:rPr>
  </w:style>
  <w:style w:type="paragraph" w:customStyle="1" w:styleId="440">
    <w:name w:val="Оглавление 4 Знак4"/>
    <w:link w:val="45"/>
    <w:qFormat/>
    <w:rPr>
      <w:sz w:val="16"/>
    </w:rPr>
  </w:style>
  <w:style w:type="paragraph" w:styleId="80">
    <w:name w:val="toc 8"/>
    <w:next w:val="a"/>
    <w:link w:val="84"/>
    <w:uiPriority w:val="39"/>
    <w:pPr>
      <w:ind w:left="1400"/>
    </w:pPr>
  </w:style>
  <w:style w:type="paragraph" w:customStyle="1" w:styleId="1120">
    <w:name w:val="Знак Знак Знак Знак Знак Знак Знак Знак Знак1 Знак Знак Знак Знак1 Знак Знак Знак Знак Знак Знак Знак Знак Знак Знак Знак Знак2"/>
    <w:basedOn w:val="a"/>
    <w:qFormat/>
    <w:pPr>
      <w:spacing w:after="160" w:line="240" w:lineRule="exact"/>
    </w:pPr>
    <w:rPr>
      <w:rFonts w:ascii="Verdana" w:hAnsi="Verdana"/>
    </w:rPr>
  </w:style>
  <w:style w:type="paragraph" w:customStyle="1" w:styleId="29">
    <w:name w:val="Основной шрифт абзаца2"/>
    <w:qFormat/>
  </w:style>
  <w:style w:type="paragraph" w:customStyle="1" w:styleId="85">
    <w:name w:val="Оглавление 8 Знак"/>
    <w:link w:val="85"/>
    <w:qFormat/>
  </w:style>
  <w:style w:type="paragraph" w:customStyle="1" w:styleId="affc">
    <w:name w:val="Основной текст с отступом Знак"/>
    <w:basedOn w:val="1"/>
    <w:qFormat/>
  </w:style>
  <w:style w:type="paragraph" w:customStyle="1" w:styleId="affd">
    <w:name w:val="Название объекта Знак"/>
    <w:basedOn w:val="1"/>
    <w:qFormat/>
    <w:rPr>
      <w:sz w:val="24"/>
    </w:rPr>
  </w:style>
  <w:style w:type="paragraph" w:customStyle="1" w:styleId="1ff2">
    <w:name w:val="Абзац списка1"/>
    <w:basedOn w:val="1"/>
    <w:qFormat/>
  </w:style>
  <w:style w:type="paragraph" w:customStyle="1" w:styleId="affe">
    <w:name w:val="Верхний колонтитул Знак"/>
    <w:basedOn w:val="1"/>
    <w:qFormat/>
  </w:style>
  <w:style w:type="paragraph" w:customStyle="1" w:styleId="113">
    <w:name w:val="Знак Знак Знак Знак Знак Знак Знак Знак Знак1 Знак Знак Знак Знак1 Знак Знак Знак Знак Знак Знак Знак Знак Знак Знак Знак Знак"/>
    <w:basedOn w:val="a"/>
    <w:qFormat/>
    <w:pPr>
      <w:spacing w:after="160" w:line="240" w:lineRule="exact"/>
    </w:pPr>
    <w:rPr>
      <w:rFonts w:ascii="Verdana" w:hAnsi="Verdana"/>
    </w:rPr>
  </w:style>
  <w:style w:type="paragraph" w:styleId="53">
    <w:name w:val="toc 5"/>
    <w:next w:val="a"/>
    <w:link w:val="510"/>
    <w:uiPriority w:val="39"/>
    <w:pPr>
      <w:ind w:left="800"/>
    </w:pPr>
  </w:style>
  <w:style w:type="paragraph" w:customStyle="1" w:styleId="2e">
    <w:name w:val="Основной текст с отступом 2 Знак"/>
    <w:basedOn w:val="1"/>
    <w:qFormat/>
    <w:rPr>
      <w:rFonts w:ascii="Calibri" w:hAnsi="Calibri"/>
      <w:sz w:val="22"/>
    </w:rPr>
  </w:style>
  <w:style w:type="paragraph" w:customStyle="1" w:styleId="410">
    <w:name w:val="Оглавление 4 Знак1"/>
    <w:qFormat/>
    <w:rPr>
      <w:sz w:val="16"/>
    </w:rPr>
  </w:style>
  <w:style w:type="paragraph" w:styleId="afff">
    <w:name w:val="Subtitle"/>
    <w:next w:val="a"/>
    <w:uiPriority w:val="11"/>
    <w:qFormat/>
    <w:rPr>
      <w:rFonts w:ascii="XO Thames" w:hAnsi="XO Thames"/>
      <w:i/>
      <w:color w:val="616161"/>
      <w:sz w:val="24"/>
    </w:rPr>
  </w:style>
  <w:style w:type="paragraph" w:customStyle="1" w:styleId="84">
    <w:name w:val="Оглавление 8 Знак4"/>
    <w:link w:val="80"/>
    <w:qFormat/>
    <w:rPr>
      <w:b/>
      <w:sz w:val="24"/>
    </w:rPr>
  </w:style>
  <w:style w:type="paragraph" w:customStyle="1" w:styleId="afff0">
    <w:name w:val="Нижний колонтитул Знак"/>
    <w:basedOn w:val="1"/>
    <w:qFormat/>
  </w:style>
  <w:style w:type="paragraph" w:styleId="afff1">
    <w:name w:val="Title"/>
    <w:basedOn w:val="Normal00"/>
    <w:uiPriority w:val="10"/>
    <w:qFormat/>
    <w:pPr>
      <w:widowControl/>
      <w:jc w:val="center"/>
    </w:pPr>
    <w:rPr>
      <w:b/>
      <w:sz w:val="28"/>
    </w:rPr>
  </w:style>
  <w:style w:type="paragraph" w:customStyle="1" w:styleId="afff2">
    <w:name w:val="Абзац списка Знак"/>
    <w:basedOn w:val="1"/>
    <w:qFormat/>
  </w:style>
  <w:style w:type="paragraph" w:customStyle="1" w:styleId="afff3">
    <w:name w:val="Основной текст Знак"/>
    <w:basedOn w:val="1"/>
    <w:qFormat/>
    <w:rPr>
      <w:sz w:val="28"/>
    </w:rPr>
  </w:style>
  <w:style w:type="paragraph" w:customStyle="1" w:styleId="72">
    <w:name w:val="Оглавление 7 Знак2"/>
    <w:qFormat/>
  </w:style>
  <w:style w:type="paragraph" w:customStyle="1" w:styleId="92">
    <w:name w:val="Оглавление 9 Знак2"/>
    <w:qFormat/>
  </w:style>
  <w:style w:type="paragraph" w:customStyle="1" w:styleId="afff4">
    <w:name w:val="Нормальный (таблица)"/>
    <w:basedOn w:val="a"/>
    <w:qFormat/>
  </w:style>
  <w:style w:type="table" w:styleId="afff5">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
    <w:name w:val="heading 1"/>
    <w:basedOn w:val="a"/>
    <w:next w:val="a"/>
    <w:link w:val="12"/>
    <w:uiPriority w:val="9"/>
    <w:qFormat/>
    <w:pPr>
      <w:keepNext/>
      <w:spacing w:before="240" w:after="60"/>
      <w:outlineLvl w:val="0"/>
    </w:pPr>
    <w:rPr>
      <w:rFonts w:ascii="Arial" w:hAnsi="Arial"/>
      <w:b/>
      <w:sz w:val="32"/>
    </w:rPr>
  </w:style>
  <w:style w:type="paragraph" w:styleId="2">
    <w:name w:val="heading 2"/>
    <w:basedOn w:val="a"/>
    <w:next w:val="a"/>
    <w:uiPriority w:val="9"/>
    <w:qFormat/>
    <w:pPr>
      <w:keepNext/>
      <w:spacing w:before="240" w:after="60"/>
      <w:outlineLvl w:val="1"/>
    </w:pPr>
    <w:rPr>
      <w:rFonts w:ascii="Arial" w:hAnsi="Arial"/>
      <w:b/>
      <w:i/>
      <w:sz w:val="28"/>
    </w:rPr>
  </w:style>
  <w:style w:type="paragraph" w:styleId="3">
    <w:name w:val="heading 3"/>
    <w:basedOn w:val="a"/>
    <w:next w:val="a"/>
    <w:link w:val="31"/>
    <w:uiPriority w:val="9"/>
    <w:qFormat/>
    <w:pPr>
      <w:keepNext/>
      <w:widowControl w:val="0"/>
      <w:jc w:val="center"/>
      <w:outlineLvl w:val="2"/>
    </w:pPr>
    <w:rPr>
      <w:b/>
      <w:sz w:val="24"/>
    </w:rPr>
  </w:style>
  <w:style w:type="paragraph" w:styleId="4">
    <w:name w:val="heading 4"/>
    <w:next w:val="a"/>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6">
    <w:name w:val="heading 6"/>
    <w:basedOn w:val="a"/>
    <w:next w:val="a"/>
    <w:uiPriority w:val="9"/>
    <w:qFormat/>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link w:val="1"/>
    <w:qFormat/>
  </w:style>
  <w:style w:type="character" w:customStyle="1" w:styleId="a3">
    <w:name w:val="Содержимое врезки"/>
    <w:basedOn w:val="12"/>
    <w:qFormat/>
  </w:style>
  <w:style w:type="character" w:customStyle="1" w:styleId="21">
    <w:name w:val="Оглавление 2 Знак1"/>
    <w:link w:val="21"/>
    <w:qFormat/>
  </w:style>
  <w:style w:type="character" w:customStyle="1" w:styleId="10">
    <w:name w:val="Гиперссылка1"/>
    <w:qFormat/>
    <w:rPr>
      <w:color w:val="0563C1"/>
      <w:u w:val="single"/>
    </w:rPr>
  </w:style>
  <w:style w:type="character" w:customStyle="1" w:styleId="headertext">
    <w:name w:val="headertext"/>
    <w:basedOn w:val="11"/>
    <w:qFormat/>
    <w:rPr>
      <w:rFonts w:ascii="Arial" w:hAnsi="Arial"/>
      <w:b/>
      <w:sz w:val="24"/>
    </w:rPr>
  </w:style>
  <w:style w:type="character" w:customStyle="1" w:styleId="a4">
    <w:name w:val="Знак Знак Знак Знак Знак"/>
    <w:qFormat/>
    <w:rPr>
      <w:sz w:val="28"/>
    </w:rPr>
  </w:style>
  <w:style w:type="character" w:customStyle="1" w:styleId="a5">
    <w:name w:val="Знак Знак Знак"/>
    <w:basedOn w:val="11"/>
    <w:qFormat/>
    <w:rPr>
      <w:rFonts w:ascii="Arial" w:hAnsi="Arial"/>
      <w:b/>
      <w:sz w:val="32"/>
    </w:rPr>
  </w:style>
  <w:style w:type="character" w:customStyle="1" w:styleId="42">
    <w:name w:val="Оглавление 4 Знак2"/>
    <w:qFormat/>
  </w:style>
  <w:style w:type="character" w:customStyle="1" w:styleId="13">
    <w:name w:val="Знак Знак Знак Знак Знак Знак Знак Знак Знак Знак Знак Знак1 Знак"/>
    <w:basedOn w:val="12"/>
    <w:qFormat/>
    <w:rPr>
      <w:rFonts w:ascii="Verdana" w:hAnsi="Verdana"/>
    </w:rPr>
  </w:style>
  <w:style w:type="character" w:customStyle="1" w:styleId="msobodytextindent3cxsplast">
    <w:name w:val="msobodytextindent3cxsplast"/>
    <w:basedOn w:val="11"/>
    <w:qFormat/>
    <w:rPr>
      <w:rFonts w:ascii="Arial" w:hAnsi="Arial"/>
      <w:b/>
      <w:sz w:val="24"/>
    </w:rPr>
  </w:style>
  <w:style w:type="character" w:customStyle="1" w:styleId="14">
    <w:name w:val="Заголовок 1 Знак"/>
    <w:basedOn w:val="11"/>
    <w:qFormat/>
    <w:rPr>
      <w:rFonts w:ascii="Arial" w:hAnsi="Arial"/>
      <w:b/>
      <w:sz w:val="32"/>
    </w:rPr>
  </w:style>
  <w:style w:type="character" w:customStyle="1" w:styleId="61">
    <w:name w:val="Оглавление 6 Знак1"/>
    <w:link w:val="61"/>
    <w:qFormat/>
  </w:style>
  <w:style w:type="character" w:customStyle="1" w:styleId="71">
    <w:name w:val="Оглавление 7 Знак1"/>
    <w:link w:val="7"/>
    <w:qFormat/>
  </w:style>
  <w:style w:type="character" w:customStyle="1" w:styleId="ConsPlusTitle">
    <w:name w:val="ConsPlusTitle"/>
    <w:link w:val="ConsPlusTitle0"/>
    <w:qFormat/>
    <w:rPr>
      <w:b/>
      <w:sz w:val="28"/>
    </w:rPr>
  </w:style>
  <w:style w:type="character" w:customStyle="1" w:styleId="15">
    <w:name w:val="Название объекта1"/>
    <w:basedOn w:val="11"/>
    <w:qFormat/>
    <w:rPr>
      <w:rFonts w:ascii="Arial" w:hAnsi="Arial"/>
      <w:b/>
      <w:sz w:val="24"/>
    </w:rPr>
  </w:style>
  <w:style w:type="character" w:customStyle="1" w:styleId="Default">
    <w:name w:val="Default"/>
    <w:link w:val="Default0"/>
    <w:qFormat/>
    <w:rPr>
      <w:color w:val="000000"/>
      <w:sz w:val="24"/>
    </w:rPr>
  </w:style>
  <w:style w:type="character" w:customStyle="1" w:styleId="s10">
    <w:name w:val="s_10"/>
    <w:qFormat/>
  </w:style>
  <w:style w:type="character" w:customStyle="1" w:styleId="16">
    <w:name w:val="Текст Знак1"/>
    <w:basedOn w:val="12"/>
    <w:link w:val="17"/>
    <w:qFormat/>
    <w:rPr>
      <w:rFonts w:ascii="Courier New" w:hAnsi="Courier New"/>
    </w:rPr>
  </w:style>
  <w:style w:type="character" w:customStyle="1" w:styleId="formattext">
    <w:name w:val="formattext"/>
    <w:basedOn w:val="12"/>
    <w:qFormat/>
    <w:rPr>
      <w:color w:val="000000"/>
      <w:sz w:val="24"/>
    </w:rPr>
  </w:style>
  <w:style w:type="character" w:customStyle="1" w:styleId="31">
    <w:name w:val="Заголовок 3 Знак1"/>
    <w:basedOn w:val="12"/>
    <w:link w:val="3"/>
    <w:qFormat/>
    <w:rPr>
      <w:b/>
      <w:sz w:val="24"/>
    </w:rPr>
  </w:style>
  <w:style w:type="character" w:customStyle="1" w:styleId="18">
    <w:name w:val="Цитата Знак1"/>
    <w:basedOn w:val="12"/>
    <w:link w:val="19"/>
    <w:qFormat/>
    <w:rPr>
      <w:sz w:val="28"/>
    </w:rPr>
  </w:style>
  <w:style w:type="character" w:customStyle="1" w:styleId="1a">
    <w:name w:val="Название объекта Знак1"/>
    <w:basedOn w:val="12"/>
    <w:link w:val="1b"/>
    <w:qFormat/>
    <w:rPr>
      <w:b/>
      <w:sz w:val="24"/>
    </w:rPr>
  </w:style>
  <w:style w:type="character" w:customStyle="1" w:styleId="20">
    <w:name w:val="Оглавление 2 Знак"/>
    <w:qFormat/>
  </w:style>
  <w:style w:type="character" w:customStyle="1" w:styleId="HTML1">
    <w:name w:val="Стандартный HTML Знак1"/>
    <w:basedOn w:val="12"/>
    <w:link w:val="HTML"/>
    <w:qFormat/>
    <w:rPr>
      <w:rFonts w:ascii="Courier New" w:hAnsi="Courier New"/>
    </w:rPr>
  </w:style>
  <w:style w:type="character" w:customStyle="1" w:styleId="toc10">
    <w:name w:val="toc 10"/>
    <w:qFormat/>
  </w:style>
  <w:style w:type="character" w:customStyle="1" w:styleId="1c">
    <w:name w:val="Заголовок1"/>
    <w:basedOn w:val="12"/>
    <w:qFormat/>
    <w:rPr>
      <w:rFonts w:ascii="PT Astra Serif" w:hAnsi="PT Astra Serif"/>
      <w:sz w:val="28"/>
    </w:rPr>
  </w:style>
  <w:style w:type="character" w:customStyle="1" w:styleId="-">
    <w:name w:val="Интернет-ссылка"/>
    <w:rPr>
      <w:color w:val="0000FF"/>
      <w:u w:val="single"/>
    </w:rPr>
  </w:style>
  <w:style w:type="character" w:customStyle="1" w:styleId="19">
    <w:name w:val="Название1"/>
    <w:basedOn w:val="11"/>
    <w:link w:val="18"/>
    <w:qFormat/>
    <w:rPr>
      <w:rFonts w:ascii="Arial" w:hAnsi="Arial"/>
      <w:b/>
      <w:sz w:val="28"/>
    </w:rPr>
  </w:style>
  <w:style w:type="character" w:customStyle="1" w:styleId="a6">
    <w:name w:val="Список Знак"/>
    <w:basedOn w:val="1d"/>
    <w:qFormat/>
    <w:rPr>
      <w:rFonts w:ascii="PT Astra Serif" w:hAnsi="PT Astra Serif"/>
      <w:sz w:val="28"/>
    </w:rPr>
  </w:style>
  <w:style w:type="character" w:customStyle="1" w:styleId="1e">
    <w:name w:val="Нижний колонтитул Знак1"/>
    <w:basedOn w:val="12"/>
    <w:link w:val="1e"/>
    <w:qFormat/>
  </w:style>
  <w:style w:type="character" w:customStyle="1" w:styleId="310">
    <w:name w:val="Основной текст с отступом 3 Знак1"/>
    <w:basedOn w:val="12"/>
    <w:qFormat/>
    <w:rPr>
      <w:sz w:val="16"/>
    </w:rPr>
  </w:style>
  <w:style w:type="character" w:customStyle="1" w:styleId="u">
    <w:name w:val="u"/>
    <w:basedOn w:val="11"/>
    <w:qFormat/>
    <w:rPr>
      <w:rFonts w:ascii="Arial" w:hAnsi="Arial"/>
      <w:b/>
      <w:sz w:val="24"/>
    </w:rPr>
  </w:style>
  <w:style w:type="character" w:customStyle="1" w:styleId="30">
    <w:name w:val="Заголовок 3 Знак"/>
    <w:basedOn w:val="11"/>
    <w:qFormat/>
    <w:rPr>
      <w:rFonts w:ascii="Arial" w:hAnsi="Arial"/>
      <w:b/>
      <w:sz w:val="24"/>
    </w:rPr>
  </w:style>
  <w:style w:type="character" w:customStyle="1" w:styleId="Footnote">
    <w:name w:val="Footnote"/>
    <w:link w:val="Footnote0"/>
    <w:qFormat/>
    <w:rPr>
      <w:rFonts w:ascii="XO Thames" w:hAnsi="XO Thames"/>
      <w:sz w:val="22"/>
    </w:rPr>
  </w:style>
  <w:style w:type="character" w:customStyle="1" w:styleId="hl">
    <w:name w:val="hl"/>
    <w:basedOn w:val="1f"/>
    <w:qFormat/>
  </w:style>
  <w:style w:type="character" w:customStyle="1" w:styleId="1f0">
    <w:name w:val="Абзац списка Знак1"/>
    <w:basedOn w:val="12"/>
    <w:link w:val="1f1"/>
    <w:qFormat/>
  </w:style>
  <w:style w:type="character" w:customStyle="1" w:styleId="60">
    <w:name w:val="Оглавление 6 Знак"/>
    <w:link w:val="62"/>
    <w:qFormat/>
  </w:style>
  <w:style w:type="character" w:customStyle="1" w:styleId="81">
    <w:name w:val="Оглавление 8 Знак1"/>
    <w:link w:val="81"/>
    <w:qFormat/>
    <w:rPr>
      <w:b/>
      <w:sz w:val="24"/>
    </w:rPr>
  </w:style>
  <w:style w:type="character" w:customStyle="1" w:styleId="1f">
    <w:name w:val="Основной шрифт абзаца1"/>
    <w:link w:val="1f"/>
    <w:qFormat/>
  </w:style>
  <w:style w:type="character" w:customStyle="1" w:styleId="ConsPlusNormal">
    <w:name w:val="ConsPlusNormal"/>
    <w:link w:val="ConsPlusNormal0"/>
    <w:qFormat/>
    <w:rPr>
      <w:rFonts w:ascii="Arial" w:hAnsi="Arial"/>
    </w:rPr>
  </w:style>
  <w:style w:type="character" w:customStyle="1" w:styleId="BodyTextIndentChar">
    <w:name w:val="Body Text Indent Char"/>
    <w:link w:val="BodyTextIndentChar0"/>
    <w:qFormat/>
    <w:rPr>
      <w:rFonts w:ascii="Times New Roman" w:hAnsi="Times New Roman"/>
      <w:sz w:val="20"/>
    </w:rPr>
  </w:style>
  <w:style w:type="character" w:customStyle="1" w:styleId="1f1">
    <w:name w:val="Знак1"/>
    <w:basedOn w:val="11"/>
    <w:link w:val="1f0"/>
    <w:qFormat/>
    <w:rPr>
      <w:rFonts w:ascii="Verdana" w:hAnsi="Verdana"/>
      <w:b/>
      <w:sz w:val="32"/>
    </w:rPr>
  </w:style>
  <w:style w:type="character" w:customStyle="1" w:styleId="a7">
    <w:name w:val="Знак Знак Знак Знак Знак Знак Знак"/>
    <w:basedOn w:val="11"/>
    <w:qFormat/>
    <w:rPr>
      <w:rFonts w:ascii="Arial" w:hAnsi="Arial"/>
      <w:b/>
      <w:sz w:val="32"/>
    </w:rPr>
  </w:style>
  <w:style w:type="character" w:customStyle="1" w:styleId="1f2">
    <w:name w:val="Основной текст с отступом Знак1"/>
    <w:basedOn w:val="12"/>
    <w:qFormat/>
  </w:style>
  <w:style w:type="character" w:customStyle="1" w:styleId="22">
    <w:name w:val="Название2"/>
    <w:link w:val="23"/>
    <w:qFormat/>
  </w:style>
  <w:style w:type="character" w:customStyle="1" w:styleId="HTML">
    <w:name w:val="Стандартный HTML Знак"/>
    <w:basedOn w:val="11"/>
    <w:link w:val="HTML1"/>
    <w:qFormat/>
    <w:rPr>
      <w:rFonts w:ascii="Courier New" w:hAnsi="Courier New"/>
      <w:b/>
      <w:sz w:val="32"/>
    </w:rPr>
  </w:style>
  <w:style w:type="character" w:customStyle="1" w:styleId="40">
    <w:name w:val="Оглавление 4 Знак"/>
    <w:qFormat/>
  </w:style>
  <w:style w:type="character" w:customStyle="1" w:styleId="FontStyle14">
    <w:name w:val="Font Style14"/>
    <w:link w:val="FontStyle140"/>
    <w:qFormat/>
    <w:rPr>
      <w:rFonts w:ascii="Times New Roman" w:hAnsi="Times New Roman"/>
      <w:sz w:val="26"/>
    </w:rPr>
  </w:style>
  <w:style w:type="character" w:customStyle="1" w:styleId="50">
    <w:name w:val="Заголовок 5 Знак"/>
    <w:link w:val="5"/>
    <w:qFormat/>
    <w:rPr>
      <w:rFonts w:ascii="XO Thames" w:hAnsi="XO Thames"/>
      <w:b/>
      <w:color w:val="000000"/>
      <w:sz w:val="22"/>
    </w:rPr>
  </w:style>
  <w:style w:type="character" w:customStyle="1" w:styleId="311">
    <w:name w:val="Оглавление 3 Знак1"/>
    <w:qFormat/>
  </w:style>
  <w:style w:type="character" w:customStyle="1" w:styleId="a8">
    <w:name w:val="Текст Знак"/>
    <w:basedOn w:val="11"/>
    <w:qFormat/>
    <w:rPr>
      <w:rFonts w:ascii="Courier New" w:hAnsi="Courier New"/>
      <w:b/>
      <w:sz w:val="32"/>
    </w:rPr>
  </w:style>
  <w:style w:type="character" w:customStyle="1" w:styleId="FontStyle23">
    <w:name w:val="Font Style23"/>
    <w:link w:val="FontStyle230"/>
    <w:qFormat/>
    <w:rPr>
      <w:rFonts w:ascii="Times New Roman" w:hAnsi="Times New Roman"/>
      <w:sz w:val="26"/>
    </w:rPr>
  </w:style>
  <w:style w:type="character" w:customStyle="1" w:styleId="24">
    <w:name w:val="Основной текст (2)"/>
    <w:basedOn w:val="12"/>
    <w:link w:val="24"/>
    <w:qFormat/>
    <w:rPr>
      <w:sz w:val="28"/>
    </w:rPr>
  </w:style>
  <w:style w:type="character" w:customStyle="1" w:styleId="111">
    <w:name w:val="Знак Знак Знак Знак Знак Знак Знак Знак Знак1 Знак Знак Знак Знак1 Знак Знак Знак Знак Знак Знак Знак Знак Знак Знак Знак Знак1"/>
    <w:basedOn w:val="11"/>
    <w:link w:val="110"/>
    <w:qFormat/>
    <w:rPr>
      <w:rFonts w:ascii="Verdana" w:hAnsi="Verdana"/>
      <w:b/>
      <w:sz w:val="32"/>
    </w:rPr>
  </w:style>
  <w:style w:type="character" w:customStyle="1" w:styleId="FontStyle11">
    <w:name w:val="Font Style11"/>
    <w:link w:val="FontStyle110"/>
    <w:qFormat/>
    <w:rPr>
      <w:rFonts w:ascii="Times New Roman" w:hAnsi="Times New Roman"/>
      <w:sz w:val="26"/>
    </w:rPr>
  </w:style>
  <w:style w:type="character" w:customStyle="1" w:styleId="32">
    <w:name w:val="Оглавление 3 Знак"/>
    <w:link w:val="32"/>
    <w:qFormat/>
  </w:style>
  <w:style w:type="character" w:customStyle="1" w:styleId="33">
    <w:name w:val="Основной текст с отступом 3 Знак"/>
    <w:basedOn w:val="11"/>
    <w:link w:val="34"/>
    <w:qFormat/>
    <w:rPr>
      <w:rFonts w:ascii="Arial" w:hAnsi="Arial"/>
      <w:b/>
      <w:sz w:val="16"/>
    </w:rPr>
  </w:style>
  <w:style w:type="character" w:customStyle="1" w:styleId="51">
    <w:name w:val="Заголовок 5 Знак1"/>
    <w:qFormat/>
    <w:rPr>
      <w:rFonts w:ascii="XO Thames" w:hAnsi="XO Thames"/>
      <w:b/>
      <w:sz w:val="22"/>
    </w:rPr>
  </w:style>
  <w:style w:type="character" w:customStyle="1" w:styleId="a9">
    <w:name w:val="Верхний и нижний колонтитулы"/>
    <w:qFormat/>
    <w:rPr>
      <w:rFonts w:ascii="XO Thames" w:hAnsi="XO Thames"/>
    </w:rPr>
  </w:style>
  <w:style w:type="character" w:customStyle="1" w:styleId="11">
    <w:name w:val="Заголовок 1 Знак1"/>
    <w:basedOn w:val="12"/>
    <w:qFormat/>
    <w:rPr>
      <w:rFonts w:ascii="Arial" w:hAnsi="Arial"/>
      <w:b/>
      <w:sz w:val="32"/>
    </w:rPr>
  </w:style>
  <w:style w:type="character" w:customStyle="1" w:styleId="aa">
    <w:name w:val="Цитата Знак"/>
    <w:basedOn w:val="11"/>
    <w:qFormat/>
    <w:rPr>
      <w:rFonts w:ascii="Arial" w:hAnsi="Arial"/>
      <w:b/>
      <w:sz w:val="28"/>
    </w:rPr>
  </w:style>
  <w:style w:type="character" w:customStyle="1" w:styleId="Style3">
    <w:name w:val="Style3"/>
    <w:basedOn w:val="11"/>
    <w:qFormat/>
    <w:rPr>
      <w:rFonts w:ascii="Arial" w:hAnsi="Arial"/>
      <w:b/>
      <w:sz w:val="24"/>
    </w:rPr>
  </w:style>
  <w:style w:type="character" w:customStyle="1" w:styleId="210">
    <w:name w:val="Основной текст с отступом 2 Знак1"/>
    <w:basedOn w:val="12"/>
    <w:link w:val="25"/>
    <w:qFormat/>
    <w:rPr>
      <w:rFonts w:ascii="Calibri" w:hAnsi="Calibri"/>
      <w:sz w:val="22"/>
    </w:rPr>
  </w:style>
  <w:style w:type="character" w:customStyle="1" w:styleId="ab">
    <w:name w:val="Текст выноски Знак"/>
    <w:basedOn w:val="11"/>
    <w:qFormat/>
    <w:rPr>
      <w:rFonts w:ascii="Tahoma" w:hAnsi="Tahoma"/>
      <w:b/>
      <w:sz w:val="16"/>
    </w:rPr>
  </w:style>
  <w:style w:type="character" w:customStyle="1" w:styleId="s16">
    <w:name w:val="s_16"/>
    <w:basedOn w:val="11"/>
    <w:qFormat/>
    <w:rPr>
      <w:rFonts w:ascii="Arial" w:hAnsi="Arial"/>
      <w:b/>
      <w:sz w:val="24"/>
    </w:rPr>
  </w:style>
  <w:style w:type="character" w:customStyle="1" w:styleId="ac">
    <w:name w:val="Подзаголовок Знак"/>
    <w:qFormat/>
    <w:rPr>
      <w:rFonts w:ascii="XO Thames" w:hAnsi="XO Thames"/>
      <w:i/>
      <w:color w:val="616161"/>
      <w:sz w:val="24"/>
    </w:rPr>
  </w:style>
  <w:style w:type="character" w:customStyle="1" w:styleId="Normal0">
    <w:name w:val="Normal_0"/>
    <w:link w:val="Normal00"/>
    <w:qFormat/>
  </w:style>
  <w:style w:type="character" w:customStyle="1" w:styleId="1f3">
    <w:name w:val="Оглавление 1 Знак"/>
    <w:qFormat/>
    <w:rPr>
      <w:rFonts w:ascii="XO Thames" w:hAnsi="XO Thames"/>
      <w:b/>
    </w:rPr>
  </w:style>
  <w:style w:type="character" w:customStyle="1" w:styleId="1d">
    <w:name w:val="Основной текст Знак1"/>
    <w:basedOn w:val="12"/>
    <w:qFormat/>
    <w:rPr>
      <w:sz w:val="28"/>
    </w:rPr>
  </w:style>
  <w:style w:type="character" w:customStyle="1" w:styleId="HeaderandFooter">
    <w:name w:val="Header and Footer"/>
    <w:link w:val="HeaderandFooter"/>
    <w:qFormat/>
    <w:rPr>
      <w:rFonts w:ascii="XO Thames" w:hAnsi="XO Thames"/>
      <w:sz w:val="20"/>
    </w:rPr>
  </w:style>
  <w:style w:type="character" w:customStyle="1" w:styleId="ad">
    <w:name w:val="Название Знак"/>
    <w:basedOn w:val="Normal0"/>
    <w:qFormat/>
    <w:rPr>
      <w:b/>
      <w:sz w:val="28"/>
    </w:rPr>
  </w:style>
  <w:style w:type="character" w:customStyle="1" w:styleId="91">
    <w:name w:val="Оглавление 9 Знак1"/>
    <w:link w:val="9"/>
    <w:qFormat/>
  </w:style>
  <w:style w:type="character" w:customStyle="1" w:styleId="1f4">
    <w:name w:val="Верхний колонтитул Знак1"/>
    <w:basedOn w:val="12"/>
    <w:qFormat/>
  </w:style>
  <w:style w:type="character" w:customStyle="1" w:styleId="msobodytextindent3cxspmiddle">
    <w:name w:val="msobodytextindent3cxspmiddle"/>
    <w:basedOn w:val="12"/>
    <w:qFormat/>
    <w:rPr>
      <w:sz w:val="24"/>
    </w:rPr>
  </w:style>
  <w:style w:type="character" w:customStyle="1" w:styleId="1f5">
    <w:name w:val="Основной текст1"/>
    <w:basedOn w:val="12"/>
    <w:qFormat/>
  </w:style>
  <w:style w:type="character" w:customStyle="1" w:styleId="1f6">
    <w:name w:val="Текст выноски Знак1"/>
    <w:basedOn w:val="12"/>
    <w:qFormat/>
    <w:rPr>
      <w:rFonts w:ascii="Tahoma" w:hAnsi="Tahoma"/>
      <w:sz w:val="16"/>
    </w:rPr>
  </w:style>
  <w:style w:type="character" w:customStyle="1" w:styleId="43">
    <w:name w:val="Оглавление 4 Знак3"/>
    <w:qFormat/>
    <w:rPr>
      <w:sz w:val="16"/>
    </w:rPr>
  </w:style>
  <w:style w:type="character" w:customStyle="1" w:styleId="82">
    <w:name w:val="Оглавление 8 Знак2"/>
    <w:link w:val="8"/>
    <w:qFormat/>
  </w:style>
  <w:style w:type="character" w:customStyle="1" w:styleId="112">
    <w:name w:val="Знак Знак Знак Знак Знак Знак Знак Знак Знак1 Знак Знак Знак Знак1 Знак Знак Знак Знак Знак Знак Знак Знак Знак Знак Знак Знак2"/>
    <w:basedOn w:val="12"/>
    <w:qFormat/>
    <w:rPr>
      <w:rFonts w:ascii="Verdana" w:hAnsi="Verdana"/>
    </w:rPr>
  </w:style>
  <w:style w:type="character" w:customStyle="1" w:styleId="8">
    <w:name w:val="Оглавление 8 Знак"/>
    <w:link w:val="82"/>
    <w:qFormat/>
  </w:style>
  <w:style w:type="character" w:customStyle="1" w:styleId="ae">
    <w:name w:val="Основной текст с отступом Знак"/>
    <w:basedOn w:val="11"/>
    <w:qFormat/>
    <w:rPr>
      <w:rFonts w:ascii="Arial" w:hAnsi="Arial"/>
      <w:b/>
      <w:sz w:val="32"/>
    </w:rPr>
  </w:style>
  <w:style w:type="character" w:customStyle="1" w:styleId="af">
    <w:name w:val="Название объекта Знак"/>
    <w:basedOn w:val="11"/>
    <w:qFormat/>
    <w:rPr>
      <w:rFonts w:ascii="Arial" w:hAnsi="Arial"/>
      <w:b/>
      <w:sz w:val="24"/>
    </w:rPr>
  </w:style>
  <w:style w:type="character" w:customStyle="1" w:styleId="1f7">
    <w:name w:val="Абзац списка1"/>
    <w:basedOn w:val="11"/>
    <w:qFormat/>
    <w:rPr>
      <w:rFonts w:ascii="Arial" w:hAnsi="Arial"/>
      <w:b/>
      <w:sz w:val="32"/>
    </w:rPr>
  </w:style>
  <w:style w:type="character" w:customStyle="1" w:styleId="af0">
    <w:name w:val="Верхний колонтитул Знак"/>
    <w:basedOn w:val="11"/>
    <w:qFormat/>
    <w:rPr>
      <w:rFonts w:ascii="Arial" w:hAnsi="Arial"/>
      <w:b/>
      <w:sz w:val="32"/>
    </w:rPr>
  </w:style>
  <w:style w:type="character" w:customStyle="1" w:styleId="110">
    <w:name w:val="Знак Знак Знак Знак Знак Знак Знак Знак Знак1 Знак Знак Знак Знак1 Знак Знак Знак Знак Знак Знак Знак Знак Знак Знак Знак Знак"/>
    <w:basedOn w:val="12"/>
    <w:link w:val="111"/>
    <w:qFormat/>
    <w:rPr>
      <w:rFonts w:ascii="Verdana" w:hAnsi="Verdana"/>
    </w:rPr>
  </w:style>
  <w:style w:type="character" w:customStyle="1" w:styleId="52">
    <w:name w:val="Оглавление 5 Знак"/>
    <w:link w:val="52"/>
    <w:qFormat/>
  </w:style>
  <w:style w:type="character" w:customStyle="1" w:styleId="25">
    <w:name w:val="Основной текст с отступом 2 Знак"/>
    <w:basedOn w:val="11"/>
    <w:link w:val="210"/>
    <w:qFormat/>
    <w:rPr>
      <w:rFonts w:ascii="Calibri" w:hAnsi="Calibri"/>
      <w:b/>
      <w:sz w:val="22"/>
    </w:rPr>
  </w:style>
  <w:style w:type="character" w:customStyle="1" w:styleId="af1">
    <w:name w:val="Указатель Знак"/>
    <w:basedOn w:val="12"/>
    <w:qFormat/>
    <w:rPr>
      <w:rFonts w:ascii="PT Astra Serif" w:hAnsi="PT Astra Serif"/>
    </w:rPr>
  </w:style>
  <w:style w:type="character" w:customStyle="1" w:styleId="41">
    <w:name w:val="Оглавление 4 Знак1"/>
    <w:link w:val="41"/>
    <w:qFormat/>
    <w:rPr>
      <w:sz w:val="16"/>
    </w:rPr>
  </w:style>
  <w:style w:type="character" w:customStyle="1" w:styleId="1f8">
    <w:name w:val="Подзаголовок Знак1"/>
    <w:qFormat/>
    <w:rPr>
      <w:rFonts w:ascii="XO Thames" w:hAnsi="XO Thames"/>
      <w:i/>
      <w:color w:val="616161"/>
      <w:sz w:val="24"/>
    </w:rPr>
  </w:style>
  <w:style w:type="character" w:customStyle="1" w:styleId="83">
    <w:name w:val="Оглавление 8 Знак3"/>
    <w:qFormat/>
    <w:rPr>
      <w:b/>
      <w:sz w:val="24"/>
    </w:rPr>
  </w:style>
  <w:style w:type="character" w:customStyle="1" w:styleId="af2">
    <w:name w:val="Нижний колонтитул Знак"/>
    <w:basedOn w:val="11"/>
    <w:qFormat/>
    <w:rPr>
      <w:rFonts w:ascii="Arial" w:hAnsi="Arial"/>
      <w:b/>
      <w:sz w:val="32"/>
    </w:rPr>
  </w:style>
  <w:style w:type="character" w:customStyle="1" w:styleId="1f9">
    <w:name w:val="Название Знак1"/>
    <w:basedOn w:val="Normal0"/>
    <w:qFormat/>
    <w:rPr>
      <w:b/>
      <w:sz w:val="28"/>
    </w:rPr>
  </w:style>
  <w:style w:type="character" w:customStyle="1" w:styleId="44">
    <w:name w:val="Заголовок 4 Знак"/>
    <w:qFormat/>
    <w:rPr>
      <w:rFonts w:ascii="XO Thames" w:hAnsi="XO Thames"/>
      <w:b/>
      <w:color w:val="595959"/>
      <w:sz w:val="26"/>
    </w:rPr>
  </w:style>
  <w:style w:type="character" w:customStyle="1" w:styleId="af3">
    <w:name w:val="Абзац списка Знак"/>
    <w:basedOn w:val="11"/>
    <w:qFormat/>
    <w:rPr>
      <w:rFonts w:ascii="Arial" w:hAnsi="Arial"/>
      <w:b/>
      <w:sz w:val="32"/>
    </w:rPr>
  </w:style>
  <w:style w:type="character" w:customStyle="1" w:styleId="af4">
    <w:name w:val="Основной текст Знак"/>
    <w:basedOn w:val="11"/>
    <w:qFormat/>
    <w:rPr>
      <w:rFonts w:ascii="Arial" w:hAnsi="Arial"/>
      <w:b/>
      <w:sz w:val="28"/>
    </w:rPr>
  </w:style>
  <w:style w:type="character" w:customStyle="1" w:styleId="23">
    <w:name w:val="Заголовок 2 Знак"/>
    <w:basedOn w:val="12"/>
    <w:link w:val="22"/>
    <w:qFormat/>
    <w:rPr>
      <w:rFonts w:ascii="Arial" w:hAnsi="Arial"/>
      <w:b/>
      <w:i/>
      <w:sz w:val="28"/>
    </w:rPr>
  </w:style>
  <w:style w:type="character" w:customStyle="1" w:styleId="7">
    <w:name w:val="Оглавление 7 Знак"/>
    <w:link w:val="71"/>
    <w:qFormat/>
  </w:style>
  <w:style w:type="character" w:customStyle="1" w:styleId="63">
    <w:name w:val="Заголовок 6 Знак"/>
    <w:basedOn w:val="12"/>
    <w:link w:val="63"/>
    <w:qFormat/>
    <w:rPr>
      <w:b/>
      <w:sz w:val="22"/>
    </w:rPr>
  </w:style>
  <w:style w:type="character" w:customStyle="1" w:styleId="9">
    <w:name w:val="Оглавление 9 Знак"/>
    <w:link w:val="91"/>
    <w:qFormat/>
  </w:style>
  <w:style w:type="character" w:styleId="af5">
    <w:name w:val="Emphasis"/>
    <w:qFormat/>
    <w:rPr>
      <w:i/>
      <w:iCs/>
    </w:rPr>
  </w:style>
  <w:style w:type="character" w:customStyle="1" w:styleId="af6">
    <w:name w:val="Цветовое выделение для Текст"/>
    <w:qFormat/>
  </w:style>
  <w:style w:type="paragraph" w:customStyle="1" w:styleId="26">
    <w:name w:val="Заголовок2"/>
    <w:basedOn w:val="a"/>
    <w:next w:val="af7"/>
    <w:qFormat/>
    <w:pPr>
      <w:keepNext/>
      <w:spacing w:before="240" w:after="120"/>
    </w:pPr>
    <w:rPr>
      <w:rFonts w:ascii="PT Astra Serif" w:hAnsi="PT Astra Serif"/>
      <w:sz w:val="28"/>
    </w:rPr>
  </w:style>
  <w:style w:type="paragraph" w:styleId="af7">
    <w:name w:val="Body Text"/>
    <w:aliases w:val="Оглавление 2 Знак3,Основной текст Знак3 Знак,Оглавление 2 Знак3 Знак Знак"/>
    <w:basedOn w:val="a"/>
    <w:link w:val="27"/>
    <w:pPr>
      <w:widowControl w:val="0"/>
      <w:ind w:right="20"/>
      <w:jc w:val="both"/>
    </w:pPr>
    <w:rPr>
      <w:sz w:val="28"/>
    </w:rPr>
  </w:style>
  <w:style w:type="paragraph" w:styleId="af8">
    <w:name w:val="List"/>
    <w:basedOn w:val="af7"/>
    <w:rPr>
      <w:rFonts w:ascii="PT Astra Serif" w:hAnsi="PT Astra Serif"/>
    </w:rPr>
  </w:style>
  <w:style w:type="paragraph" w:styleId="af9">
    <w:name w:val="caption"/>
    <w:basedOn w:val="a"/>
    <w:next w:val="a"/>
    <w:qFormat/>
    <w:pPr>
      <w:jc w:val="center"/>
    </w:pPr>
    <w:rPr>
      <w:b/>
      <w:sz w:val="24"/>
    </w:rPr>
  </w:style>
  <w:style w:type="paragraph" w:styleId="afa">
    <w:name w:val="index heading"/>
    <w:basedOn w:val="a"/>
    <w:qFormat/>
    <w:rPr>
      <w:rFonts w:ascii="PT Astra Serif" w:hAnsi="PT Astra Serif"/>
    </w:rPr>
  </w:style>
  <w:style w:type="paragraph" w:customStyle="1" w:styleId="afb">
    <w:name w:val="Содержимое врезки"/>
    <w:basedOn w:val="a"/>
    <w:qFormat/>
  </w:style>
  <w:style w:type="paragraph" w:styleId="27">
    <w:name w:val="toc 2"/>
    <w:aliases w:val="Основной текст Знак3,Оглавление 2 Знак3 Знак,Основной текст Знак3 Знак Знак,Оглавление 2 Знак3 Знак Знак Знак"/>
    <w:next w:val="a"/>
    <w:link w:val="af7"/>
    <w:uiPriority w:val="39"/>
    <w:pPr>
      <w:ind w:left="200"/>
    </w:pPr>
  </w:style>
  <w:style w:type="paragraph" w:customStyle="1" w:styleId="1fa">
    <w:name w:val="Гиперссылка1"/>
    <w:qFormat/>
    <w:rPr>
      <w:color w:val="0563C1"/>
      <w:u w:val="single"/>
    </w:rPr>
  </w:style>
  <w:style w:type="paragraph" w:customStyle="1" w:styleId="headertext0">
    <w:name w:val="headertext"/>
    <w:basedOn w:val="a"/>
    <w:qFormat/>
    <w:pPr>
      <w:spacing w:beforeAutospacing="1" w:afterAutospacing="1"/>
    </w:pPr>
    <w:rPr>
      <w:sz w:val="24"/>
    </w:rPr>
  </w:style>
  <w:style w:type="paragraph" w:customStyle="1" w:styleId="afc">
    <w:name w:val="Знак Знак Знак Знак Знак"/>
    <w:qFormat/>
    <w:rPr>
      <w:sz w:val="28"/>
    </w:rPr>
  </w:style>
  <w:style w:type="paragraph" w:customStyle="1" w:styleId="afd">
    <w:name w:val="Знак Знак Знак"/>
    <w:basedOn w:val="a"/>
    <w:qFormat/>
    <w:pPr>
      <w:widowControl w:val="0"/>
      <w:spacing w:after="160" w:line="240" w:lineRule="exact"/>
      <w:jc w:val="right"/>
    </w:pPr>
  </w:style>
  <w:style w:type="paragraph" w:styleId="45">
    <w:name w:val="toc 4"/>
    <w:next w:val="a"/>
    <w:link w:val="440"/>
    <w:uiPriority w:val="39"/>
    <w:pPr>
      <w:ind w:left="600"/>
    </w:pPr>
  </w:style>
  <w:style w:type="paragraph" w:customStyle="1" w:styleId="17">
    <w:name w:val="Знак Знак Знак Знак Знак Знак Знак Знак Знак Знак Знак Знак1 Знак"/>
    <w:basedOn w:val="a"/>
    <w:link w:val="16"/>
    <w:qFormat/>
    <w:pPr>
      <w:spacing w:after="160" w:line="240" w:lineRule="exact"/>
    </w:pPr>
    <w:rPr>
      <w:rFonts w:ascii="Verdana" w:hAnsi="Verdana"/>
    </w:rPr>
  </w:style>
  <w:style w:type="paragraph" w:customStyle="1" w:styleId="msobodytextindent3cxsplast0">
    <w:name w:val="msobodytextindent3cxsplast"/>
    <w:basedOn w:val="a"/>
    <w:qFormat/>
    <w:pPr>
      <w:spacing w:beforeAutospacing="1" w:afterAutospacing="1"/>
    </w:pPr>
    <w:rPr>
      <w:sz w:val="24"/>
    </w:rPr>
  </w:style>
  <w:style w:type="paragraph" w:customStyle="1" w:styleId="1b">
    <w:name w:val="Заголовок 1 Знак"/>
    <w:basedOn w:val="1"/>
    <w:link w:val="1a"/>
    <w:qFormat/>
  </w:style>
  <w:style w:type="paragraph" w:styleId="64">
    <w:name w:val="toc 6"/>
    <w:next w:val="a"/>
    <w:uiPriority w:val="39"/>
    <w:pPr>
      <w:ind w:left="1000"/>
    </w:pPr>
  </w:style>
  <w:style w:type="paragraph" w:styleId="70">
    <w:name w:val="toc 7"/>
    <w:aliases w:val="Оглавление 7 Знак3,Оглавление 7 Знак3 Знак"/>
    <w:next w:val="a"/>
    <w:link w:val="70"/>
    <w:uiPriority w:val="39"/>
    <w:pPr>
      <w:ind w:left="1200"/>
    </w:pPr>
  </w:style>
  <w:style w:type="paragraph" w:customStyle="1" w:styleId="ConsPlusTitle0">
    <w:name w:val="ConsPlusTitle"/>
    <w:link w:val="ConsPlusTitle"/>
    <w:qFormat/>
    <w:rPr>
      <w:b/>
      <w:sz w:val="28"/>
    </w:rPr>
  </w:style>
  <w:style w:type="paragraph" w:customStyle="1" w:styleId="1fb">
    <w:name w:val="Название объекта1"/>
    <w:basedOn w:val="a"/>
    <w:next w:val="a"/>
    <w:qFormat/>
    <w:pPr>
      <w:jc w:val="center"/>
    </w:pPr>
    <w:rPr>
      <w:b/>
      <w:sz w:val="24"/>
    </w:rPr>
  </w:style>
  <w:style w:type="paragraph" w:customStyle="1" w:styleId="Default0">
    <w:name w:val="Default"/>
    <w:link w:val="Default"/>
    <w:qFormat/>
    <w:rPr>
      <w:sz w:val="24"/>
    </w:rPr>
  </w:style>
  <w:style w:type="paragraph" w:customStyle="1" w:styleId="s100">
    <w:name w:val="s_10"/>
    <w:qFormat/>
  </w:style>
  <w:style w:type="paragraph" w:styleId="afe">
    <w:name w:val="Plain Text"/>
    <w:basedOn w:val="a"/>
    <w:qFormat/>
    <w:rPr>
      <w:rFonts w:ascii="Courier New" w:hAnsi="Courier New"/>
    </w:rPr>
  </w:style>
  <w:style w:type="paragraph" w:customStyle="1" w:styleId="formattext0">
    <w:name w:val="formattext"/>
    <w:basedOn w:val="a"/>
    <w:qFormat/>
    <w:pPr>
      <w:spacing w:beforeAutospacing="1" w:afterAutospacing="1"/>
    </w:pPr>
    <w:rPr>
      <w:sz w:val="24"/>
    </w:rPr>
  </w:style>
  <w:style w:type="paragraph" w:styleId="aff">
    <w:name w:val="Block Text"/>
    <w:basedOn w:val="a"/>
    <w:qFormat/>
    <w:pPr>
      <w:widowControl w:val="0"/>
      <w:spacing w:line="322" w:lineRule="exact"/>
      <w:ind w:left="10" w:right="19" w:firstLine="696"/>
      <w:jc w:val="both"/>
    </w:pPr>
    <w:rPr>
      <w:sz w:val="28"/>
    </w:rPr>
  </w:style>
  <w:style w:type="paragraph" w:customStyle="1" w:styleId="28">
    <w:name w:val="Оглавление 2 Знак"/>
    <w:link w:val="220"/>
    <w:qFormat/>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toc100">
    <w:name w:val="toc 10"/>
    <w:next w:val="a"/>
    <w:uiPriority w:val="39"/>
    <w:qFormat/>
  </w:style>
  <w:style w:type="paragraph" w:customStyle="1" w:styleId="-0">
    <w:name w:val="Интернет-ссылка"/>
    <w:qFormat/>
    <w:rPr>
      <w:color w:val="0563C1"/>
      <w:u w:val="single"/>
    </w:rPr>
  </w:style>
  <w:style w:type="paragraph" w:customStyle="1" w:styleId="1fc">
    <w:name w:val="Название1"/>
    <w:basedOn w:val="a"/>
    <w:qFormat/>
    <w:pPr>
      <w:jc w:val="center"/>
    </w:pPr>
    <w:rPr>
      <w:b/>
      <w:sz w:val="28"/>
    </w:rPr>
  </w:style>
  <w:style w:type="paragraph" w:customStyle="1" w:styleId="aff0">
    <w:name w:val="Верхний и нижний колонтитулы"/>
    <w:qFormat/>
    <w:rPr>
      <w:rFonts w:ascii="XO Thames" w:hAnsi="XO Thames"/>
    </w:rPr>
  </w:style>
  <w:style w:type="paragraph" w:styleId="aff1">
    <w:name w:val="footer"/>
    <w:basedOn w:val="a"/>
    <w:pPr>
      <w:tabs>
        <w:tab w:val="center" w:pos="4677"/>
        <w:tab w:val="right" w:pos="9355"/>
      </w:tabs>
    </w:pPr>
  </w:style>
  <w:style w:type="paragraph" w:styleId="35">
    <w:name w:val="Body Text Indent 3"/>
    <w:basedOn w:val="a"/>
    <w:qFormat/>
    <w:pPr>
      <w:spacing w:after="120"/>
      <w:ind w:left="283"/>
    </w:pPr>
    <w:rPr>
      <w:sz w:val="16"/>
    </w:rPr>
  </w:style>
  <w:style w:type="paragraph" w:customStyle="1" w:styleId="u0">
    <w:name w:val="u"/>
    <w:basedOn w:val="a"/>
    <w:qFormat/>
    <w:pPr>
      <w:ind w:firstLine="539"/>
      <w:jc w:val="both"/>
    </w:pPr>
    <w:rPr>
      <w:sz w:val="24"/>
    </w:rPr>
  </w:style>
  <w:style w:type="paragraph" w:customStyle="1" w:styleId="34">
    <w:name w:val="Заголовок 3 Знак"/>
    <w:basedOn w:val="1"/>
    <w:link w:val="33"/>
    <w:qFormat/>
    <w:rPr>
      <w:sz w:val="24"/>
    </w:rPr>
  </w:style>
  <w:style w:type="paragraph" w:customStyle="1" w:styleId="Footnote0">
    <w:name w:val="Footnote"/>
    <w:link w:val="Footnote"/>
    <w:qFormat/>
    <w:rPr>
      <w:rFonts w:ascii="XO Thames" w:hAnsi="XO Thames"/>
      <w:sz w:val="22"/>
    </w:rPr>
  </w:style>
  <w:style w:type="paragraph" w:customStyle="1" w:styleId="hl0">
    <w:name w:val="hl"/>
    <w:basedOn w:val="29"/>
    <w:qFormat/>
  </w:style>
  <w:style w:type="paragraph" w:styleId="aff2">
    <w:name w:val="List Paragraph"/>
    <w:basedOn w:val="a"/>
    <w:qFormat/>
    <w:pPr>
      <w:ind w:left="720"/>
      <w:contextualSpacing/>
    </w:pPr>
  </w:style>
  <w:style w:type="paragraph" w:customStyle="1" w:styleId="62">
    <w:name w:val="Оглавление 6 Знак"/>
    <w:link w:val="60"/>
    <w:qFormat/>
  </w:style>
  <w:style w:type="paragraph" w:customStyle="1" w:styleId="810">
    <w:name w:val="Оглавление 8 Знак1"/>
    <w:qFormat/>
    <w:rPr>
      <w:b/>
      <w:sz w:val="24"/>
    </w:rPr>
  </w:style>
  <w:style w:type="paragraph" w:customStyle="1" w:styleId="1fd">
    <w:name w:val="Основной шрифт абзаца1"/>
    <w:qFormat/>
  </w:style>
  <w:style w:type="paragraph" w:customStyle="1" w:styleId="ConsPlusNormal0">
    <w:name w:val="ConsPlusNormal"/>
    <w:link w:val="ConsPlusNormal"/>
    <w:qFormat/>
    <w:rPr>
      <w:rFonts w:ascii="Arial" w:hAnsi="Arial"/>
    </w:rPr>
  </w:style>
  <w:style w:type="paragraph" w:customStyle="1" w:styleId="BodyTextIndentChar0">
    <w:name w:val="Body Text Indent Char"/>
    <w:link w:val="BodyTextIndentChar"/>
    <w:qFormat/>
  </w:style>
  <w:style w:type="paragraph" w:customStyle="1" w:styleId="1fe">
    <w:name w:val="Знак1"/>
    <w:basedOn w:val="1"/>
    <w:qFormat/>
    <w:rPr>
      <w:rFonts w:ascii="Verdana" w:hAnsi="Verdana"/>
    </w:rPr>
  </w:style>
  <w:style w:type="paragraph" w:customStyle="1" w:styleId="aff3">
    <w:name w:val="Знак Знак Знак Знак Знак Знак Знак"/>
    <w:basedOn w:val="a"/>
    <w:qFormat/>
    <w:pPr>
      <w:widowControl w:val="0"/>
      <w:spacing w:after="160" w:line="240" w:lineRule="exact"/>
      <w:jc w:val="right"/>
    </w:pPr>
  </w:style>
  <w:style w:type="paragraph" w:styleId="aff4">
    <w:name w:val="Body Text Indent"/>
    <w:basedOn w:val="a"/>
    <w:pPr>
      <w:spacing w:after="120"/>
      <w:ind w:left="283"/>
    </w:pPr>
  </w:style>
  <w:style w:type="paragraph" w:customStyle="1" w:styleId="2a">
    <w:name w:val="Название2"/>
    <w:link w:val="2b"/>
    <w:qFormat/>
  </w:style>
  <w:style w:type="paragraph" w:customStyle="1" w:styleId="HTML2">
    <w:name w:val="Стандартный HTML Знак"/>
    <w:basedOn w:val="1"/>
    <w:link w:val="HTML2"/>
    <w:qFormat/>
    <w:rPr>
      <w:rFonts w:ascii="Courier New" w:hAnsi="Courier New"/>
    </w:rPr>
  </w:style>
  <w:style w:type="paragraph" w:customStyle="1" w:styleId="46">
    <w:name w:val="Оглавление 4 Знак"/>
    <w:link w:val="46"/>
    <w:qFormat/>
  </w:style>
  <w:style w:type="paragraph" w:customStyle="1" w:styleId="FontStyle140">
    <w:name w:val="Font Style14"/>
    <w:link w:val="FontStyle14"/>
    <w:qFormat/>
    <w:rPr>
      <w:sz w:val="26"/>
    </w:rPr>
  </w:style>
  <w:style w:type="paragraph" w:customStyle="1" w:styleId="510">
    <w:name w:val="Оглавление 5 Знак1"/>
    <w:link w:val="53"/>
    <w:qFormat/>
    <w:rPr>
      <w:rFonts w:ascii="XO Thames" w:hAnsi="XO Thames"/>
      <w:b/>
      <w:sz w:val="22"/>
    </w:rPr>
  </w:style>
  <w:style w:type="paragraph" w:styleId="36">
    <w:name w:val="toc 3"/>
    <w:next w:val="a"/>
    <w:uiPriority w:val="39"/>
    <w:pPr>
      <w:ind w:left="400"/>
    </w:pPr>
  </w:style>
  <w:style w:type="paragraph" w:customStyle="1" w:styleId="aff5">
    <w:name w:val="Текст Знак"/>
    <w:basedOn w:val="1"/>
    <w:qFormat/>
    <w:rPr>
      <w:rFonts w:ascii="Courier New" w:hAnsi="Courier New"/>
    </w:rPr>
  </w:style>
  <w:style w:type="paragraph" w:customStyle="1" w:styleId="FontStyle230">
    <w:name w:val="Font Style23"/>
    <w:link w:val="FontStyle23"/>
    <w:qFormat/>
    <w:rPr>
      <w:sz w:val="26"/>
    </w:rPr>
  </w:style>
  <w:style w:type="paragraph" w:customStyle="1" w:styleId="220">
    <w:name w:val="Оглавление 2 Знак2"/>
    <w:basedOn w:val="a"/>
    <w:link w:val="28"/>
    <w:qFormat/>
    <w:pPr>
      <w:widowControl w:val="0"/>
      <w:spacing w:after="60"/>
    </w:pPr>
    <w:rPr>
      <w:sz w:val="28"/>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1"/>
    <w:qFormat/>
    <w:rPr>
      <w:rFonts w:ascii="Verdana" w:hAnsi="Verdana"/>
    </w:rPr>
  </w:style>
  <w:style w:type="paragraph" w:customStyle="1" w:styleId="FontStyle110">
    <w:name w:val="Font Style11"/>
    <w:link w:val="FontStyle11"/>
    <w:qFormat/>
    <w:rPr>
      <w:sz w:val="26"/>
    </w:rPr>
  </w:style>
  <w:style w:type="paragraph" w:customStyle="1" w:styleId="37">
    <w:name w:val="Оглавление 3 Знак"/>
    <w:qFormat/>
  </w:style>
  <w:style w:type="paragraph" w:customStyle="1" w:styleId="38">
    <w:name w:val="Основной текст с отступом 3 Знак"/>
    <w:basedOn w:val="1"/>
    <w:link w:val="38"/>
    <w:qFormat/>
    <w:rPr>
      <w:sz w:val="16"/>
    </w:rPr>
  </w:style>
  <w:style w:type="paragraph" w:customStyle="1" w:styleId="aff6">
    <w:name w:val="Цитата Знак"/>
    <w:basedOn w:val="1"/>
    <w:qFormat/>
    <w:rPr>
      <w:sz w:val="28"/>
    </w:rPr>
  </w:style>
  <w:style w:type="paragraph" w:customStyle="1" w:styleId="2b">
    <w:name w:val="Основной текст Знак2"/>
    <w:basedOn w:val="1"/>
    <w:link w:val="2a"/>
    <w:qFormat/>
    <w:rPr>
      <w:sz w:val="24"/>
    </w:rPr>
  </w:style>
  <w:style w:type="paragraph" w:styleId="2c">
    <w:name w:val="Body Text Indent 2"/>
    <w:basedOn w:val="a"/>
    <w:qFormat/>
    <w:pPr>
      <w:spacing w:after="120" w:line="480" w:lineRule="auto"/>
      <w:ind w:left="283"/>
    </w:pPr>
    <w:rPr>
      <w:rFonts w:ascii="Calibri" w:hAnsi="Calibri"/>
      <w:sz w:val="22"/>
    </w:rPr>
  </w:style>
  <w:style w:type="paragraph" w:customStyle="1" w:styleId="aff7">
    <w:name w:val="Текст выноски Знак"/>
    <w:basedOn w:val="1"/>
    <w:qFormat/>
    <w:rPr>
      <w:rFonts w:ascii="Tahoma" w:hAnsi="Tahoma"/>
      <w:sz w:val="16"/>
    </w:rPr>
  </w:style>
  <w:style w:type="paragraph" w:customStyle="1" w:styleId="s160">
    <w:name w:val="s_16"/>
    <w:basedOn w:val="1"/>
    <w:qFormat/>
    <w:rPr>
      <w:sz w:val="24"/>
    </w:rPr>
  </w:style>
  <w:style w:type="paragraph" w:customStyle="1" w:styleId="2d">
    <w:name w:val="Гиперссылка2"/>
    <w:qFormat/>
    <w:rPr>
      <w:color w:val="0000FF"/>
      <w:u w:val="single"/>
    </w:rPr>
  </w:style>
  <w:style w:type="paragraph" w:customStyle="1" w:styleId="aff8">
    <w:name w:val="Подзаголовок Знак"/>
    <w:qFormat/>
    <w:rPr>
      <w:rFonts w:ascii="XO Thames" w:hAnsi="XO Thames"/>
      <w:i/>
      <w:color w:val="616161"/>
      <w:sz w:val="24"/>
    </w:rPr>
  </w:style>
  <w:style w:type="paragraph" w:customStyle="1" w:styleId="Normal00">
    <w:name w:val="Normal_0"/>
    <w:link w:val="Normal0"/>
    <w:qFormat/>
    <w:pPr>
      <w:widowControl w:val="0"/>
    </w:pPr>
  </w:style>
  <w:style w:type="paragraph" w:styleId="1ff">
    <w:name w:val="toc 1"/>
    <w:next w:val="a"/>
    <w:uiPriority w:val="39"/>
    <w:rPr>
      <w:rFonts w:ascii="XO Thames" w:hAnsi="XO Thames"/>
      <w:b/>
    </w:rPr>
  </w:style>
  <w:style w:type="paragraph" w:customStyle="1" w:styleId="aff9">
    <w:name w:val="Название Знак"/>
    <w:basedOn w:val="Normal00"/>
    <w:qFormat/>
    <w:rPr>
      <w:b/>
      <w:sz w:val="28"/>
    </w:rPr>
  </w:style>
  <w:style w:type="paragraph" w:styleId="90">
    <w:name w:val="toc 9"/>
    <w:aliases w:val="Оглавление 9 Знак3,Оглавление 9 Знак3 Знак"/>
    <w:next w:val="a"/>
    <w:link w:val="90"/>
    <w:uiPriority w:val="39"/>
    <w:pPr>
      <w:ind w:left="1600"/>
    </w:pPr>
  </w:style>
  <w:style w:type="paragraph" w:styleId="affa">
    <w:name w:val="header"/>
    <w:basedOn w:val="a"/>
    <w:pPr>
      <w:tabs>
        <w:tab w:val="center" w:pos="4677"/>
        <w:tab w:val="right" w:pos="9355"/>
      </w:tabs>
    </w:pPr>
  </w:style>
  <w:style w:type="paragraph" w:customStyle="1" w:styleId="msobodytextindent3cxspmiddle0">
    <w:name w:val="msobodytextindent3cxspmiddle"/>
    <w:basedOn w:val="a"/>
    <w:qFormat/>
    <w:pPr>
      <w:spacing w:beforeAutospacing="1" w:afterAutospacing="1"/>
    </w:pPr>
    <w:rPr>
      <w:sz w:val="24"/>
    </w:rPr>
  </w:style>
  <w:style w:type="paragraph" w:customStyle="1" w:styleId="1ff0">
    <w:name w:val="Основной текст1"/>
    <w:basedOn w:val="a"/>
    <w:qFormat/>
    <w:pPr>
      <w:widowControl w:val="0"/>
      <w:spacing w:after="180" w:line="240" w:lineRule="atLeast"/>
      <w:ind w:hanging="500"/>
    </w:pPr>
  </w:style>
  <w:style w:type="paragraph" w:customStyle="1" w:styleId="1ff1">
    <w:name w:val="Обычный1"/>
    <w:qFormat/>
    <w:pPr>
      <w:widowControl w:val="0"/>
    </w:pPr>
  </w:style>
  <w:style w:type="paragraph" w:styleId="affb">
    <w:name w:val="Balloon Text"/>
    <w:basedOn w:val="a"/>
    <w:qFormat/>
    <w:rPr>
      <w:rFonts w:ascii="Tahoma" w:hAnsi="Tahoma"/>
      <w:sz w:val="16"/>
    </w:rPr>
  </w:style>
  <w:style w:type="paragraph" w:customStyle="1" w:styleId="440">
    <w:name w:val="Оглавление 4 Знак4"/>
    <w:link w:val="45"/>
    <w:qFormat/>
    <w:rPr>
      <w:sz w:val="16"/>
    </w:rPr>
  </w:style>
  <w:style w:type="paragraph" w:styleId="80">
    <w:name w:val="toc 8"/>
    <w:next w:val="a"/>
    <w:link w:val="84"/>
    <w:uiPriority w:val="39"/>
    <w:pPr>
      <w:ind w:left="1400"/>
    </w:pPr>
  </w:style>
  <w:style w:type="paragraph" w:customStyle="1" w:styleId="1120">
    <w:name w:val="Знак Знак Знак Знак Знак Знак Знак Знак Знак1 Знак Знак Знак Знак1 Знак Знак Знак Знак Знак Знак Знак Знак Знак Знак Знак Знак2"/>
    <w:basedOn w:val="a"/>
    <w:qFormat/>
    <w:pPr>
      <w:spacing w:after="160" w:line="240" w:lineRule="exact"/>
    </w:pPr>
    <w:rPr>
      <w:rFonts w:ascii="Verdana" w:hAnsi="Verdana"/>
    </w:rPr>
  </w:style>
  <w:style w:type="paragraph" w:customStyle="1" w:styleId="29">
    <w:name w:val="Основной шрифт абзаца2"/>
    <w:qFormat/>
  </w:style>
  <w:style w:type="paragraph" w:customStyle="1" w:styleId="85">
    <w:name w:val="Оглавление 8 Знак"/>
    <w:link w:val="85"/>
    <w:qFormat/>
  </w:style>
  <w:style w:type="paragraph" w:customStyle="1" w:styleId="affc">
    <w:name w:val="Основной текст с отступом Знак"/>
    <w:basedOn w:val="1"/>
    <w:qFormat/>
  </w:style>
  <w:style w:type="paragraph" w:customStyle="1" w:styleId="affd">
    <w:name w:val="Название объекта Знак"/>
    <w:basedOn w:val="1"/>
    <w:qFormat/>
    <w:rPr>
      <w:sz w:val="24"/>
    </w:rPr>
  </w:style>
  <w:style w:type="paragraph" w:customStyle="1" w:styleId="1ff2">
    <w:name w:val="Абзац списка1"/>
    <w:basedOn w:val="1"/>
    <w:qFormat/>
  </w:style>
  <w:style w:type="paragraph" w:customStyle="1" w:styleId="affe">
    <w:name w:val="Верхний колонтитул Знак"/>
    <w:basedOn w:val="1"/>
    <w:qFormat/>
  </w:style>
  <w:style w:type="paragraph" w:customStyle="1" w:styleId="113">
    <w:name w:val="Знак Знак Знак Знак Знак Знак Знак Знак Знак1 Знак Знак Знак Знак1 Знак Знак Знак Знак Знак Знак Знак Знак Знак Знак Знак Знак"/>
    <w:basedOn w:val="a"/>
    <w:qFormat/>
    <w:pPr>
      <w:spacing w:after="160" w:line="240" w:lineRule="exact"/>
    </w:pPr>
    <w:rPr>
      <w:rFonts w:ascii="Verdana" w:hAnsi="Verdana"/>
    </w:rPr>
  </w:style>
  <w:style w:type="paragraph" w:styleId="53">
    <w:name w:val="toc 5"/>
    <w:next w:val="a"/>
    <w:link w:val="510"/>
    <w:uiPriority w:val="39"/>
    <w:pPr>
      <w:ind w:left="800"/>
    </w:pPr>
  </w:style>
  <w:style w:type="paragraph" w:customStyle="1" w:styleId="2e">
    <w:name w:val="Основной текст с отступом 2 Знак"/>
    <w:basedOn w:val="1"/>
    <w:qFormat/>
    <w:rPr>
      <w:rFonts w:ascii="Calibri" w:hAnsi="Calibri"/>
      <w:sz w:val="22"/>
    </w:rPr>
  </w:style>
  <w:style w:type="paragraph" w:customStyle="1" w:styleId="410">
    <w:name w:val="Оглавление 4 Знак1"/>
    <w:qFormat/>
    <w:rPr>
      <w:sz w:val="16"/>
    </w:rPr>
  </w:style>
  <w:style w:type="paragraph" w:styleId="afff">
    <w:name w:val="Subtitle"/>
    <w:next w:val="a"/>
    <w:uiPriority w:val="11"/>
    <w:qFormat/>
    <w:rPr>
      <w:rFonts w:ascii="XO Thames" w:hAnsi="XO Thames"/>
      <w:i/>
      <w:color w:val="616161"/>
      <w:sz w:val="24"/>
    </w:rPr>
  </w:style>
  <w:style w:type="paragraph" w:customStyle="1" w:styleId="84">
    <w:name w:val="Оглавление 8 Знак4"/>
    <w:link w:val="80"/>
    <w:qFormat/>
    <w:rPr>
      <w:b/>
      <w:sz w:val="24"/>
    </w:rPr>
  </w:style>
  <w:style w:type="paragraph" w:customStyle="1" w:styleId="afff0">
    <w:name w:val="Нижний колонтитул Знак"/>
    <w:basedOn w:val="1"/>
    <w:qFormat/>
  </w:style>
  <w:style w:type="paragraph" w:styleId="afff1">
    <w:name w:val="Title"/>
    <w:basedOn w:val="Normal00"/>
    <w:uiPriority w:val="10"/>
    <w:qFormat/>
    <w:pPr>
      <w:widowControl/>
      <w:jc w:val="center"/>
    </w:pPr>
    <w:rPr>
      <w:b/>
      <w:sz w:val="28"/>
    </w:rPr>
  </w:style>
  <w:style w:type="paragraph" w:customStyle="1" w:styleId="afff2">
    <w:name w:val="Абзац списка Знак"/>
    <w:basedOn w:val="1"/>
    <w:qFormat/>
  </w:style>
  <w:style w:type="paragraph" w:customStyle="1" w:styleId="afff3">
    <w:name w:val="Основной текст Знак"/>
    <w:basedOn w:val="1"/>
    <w:qFormat/>
    <w:rPr>
      <w:sz w:val="28"/>
    </w:rPr>
  </w:style>
  <w:style w:type="paragraph" w:customStyle="1" w:styleId="72">
    <w:name w:val="Оглавление 7 Знак2"/>
    <w:qFormat/>
  </w:style>
  <w:style w:type="paragraph" w:customStyle="1" w:styleId="92">
    <w:name w:val="Оглавление 9 Знак2"/>
    <w:qFormat/>
  </w:style>
  <w:style w:type="paragraph" w:customStyle="1" w:styleId="afff4">
    <w:name w:val="Нормальный (таблица)"/>
    <w:basedOn w:val="a"/>
    <w:qFormat/>
  </w:style>
  <w:style w:type="table" w:styleId="afff5">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1923</Words>
  <Characters>10963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12861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УНД ООНМ - Зам.нач.отдела - Ступа А.И.</dc:creator>
  <dc:description/>
  <cp:lastModifiedBy>Image&amp;Matros ®</cp:lastModifiedBy>
  <cp:revision>3</cp:revision>
  <cp:lastPrinted>2023-08-07T06:01:00Z</cp:lastPrinted>
  <dcterms:created xsi:type="dcterms:W3CDTF">2023-08-16T06:15:00Z</dcterms:created>
  <dcterms:modified xsi:type="dcterms:W3CDTF">2025-05-15T06:27:00Z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