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1D95BD75" w:rsidR="0003498B" w:rsidRDefault="00CD38FB">
      <w:pPr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Состоялось</w:t>
      </w:r>
      <w:r>
        <w:rPr>
          <w:rFonts w:ascii="XO Thames" w:hAnsi="XO Thames"/>
          <w:b/>
          <w:sz w:val="28"/>
        </w:rPr>
        <w:t xml:space="preserve"> заседание рабочей группы областной межведомственной комиссии по противодействию нелегальной занятости.</w:t>
      </w:r>
    </w:p>
    <w:p w14:paraId="02000000" w14:textId="77777777" w:rsidR="0003498B" w:rsidRDefault="0003498B">
      <w:pPr>
        <w:rPr>
          <w:rFonts w:ascii="XO Thames" w:hAnsi="XO Thames"/>
          <w:b/>
          <w:sz w:val="28"/>
        </w:rPr>
      </w:pPr>
    </w:p>
    <w:p w14:paraId="03000000" w14:textId="44A17063" w:rsidR="0003498B" w:rsidRDefault="00CD38FB" w:rsidP="00CD38FB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администрации  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муниципального района  11.04.2025 года состоялось заседание рабочей группы межведомственной комиссии по   противодействию не</w:t>
      </w:r>
      <w:bookmarkStart w:id="0" w:name="_GoBack"/>
      <w:bookmarkEnd w:id="0"/>
      <w:r>
        <w:rPr>
          <w:rFonts w:ascii="XO Thames" w:hAnsi="XO Thames"/>
          <w:sz w:val="28"/>
        </w:rPr>
        <w:t xml:space="preserve">легальной занятости в </w:t>
      </w:r>
      <w:proofErr w:type="spellStart"/>
      <w:r>
        <w:rPr>
          <w:rFonts w:ascii="XO Thames" w:hAnsi="XO Thames"/>
          <w:sz w:val="28"/>
        </w:rPr>
        <w:t>Оконешниковском</w:t>
      </w:r>
      <w:proofErr w:type="spellEnd"/>
      <w:r>
        <w:rPr>
          <w:rFonts w:ascii="XO Thames" w:hAnsi="XO Thames"/>
          <w:sz w:val="28"/>
        </w:rPr>
        <w:t xml:space="preserve"> муниципальном районе Омской области под председательством за</w:t>
      </w:r>
      <w:r>
        <w:rPr>
          <w:rFonts w:ascii="XO Thames" w:hAnsi="XO Thames"/>
          <w:sz w:val="28"/>
        </w:rPr>
        <w:t xml:space="preserve">местителя Главы 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муниципального района Омской области Е.Ю. Хохловой. </w:t>
      </w:r>
      <w:r>
        <w:rPr>
          <w:rFonts w:ascii="XO Thames" w:hAnsi="XO Thames"/>
          <w:sz w:val="28"/>
        </w:rPr>
        <w:t xml:space="preserve">В работе комиссии приняли участие сотрудники 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отдела Межрайонного управления Министерство труда и социального развития Омской области № 7, Правового управ</w:t>
      </w:r>
      <w:r>
        <w:rPr>
          <w:rFonts w:ascii="XO Thames" w:hAnsi="XO Thames"/>
          <w:sz w:val="28"/>
        </w:rPr>
        <w:t xml:space="preserve">ления Администрации 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муниципального района Омской области;   некоммерческой организации «Территориальное объединение работодателей 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района Омской области»;  Комитета экономического развития и тарифного регулирования Админист</w:t>
      </w:r>
      <w:r>
        <w:rPr>
          <w:rFonts w:ascii="XO Thames" w:hAnsi="XO Thames"/>
          <w:sz w:val="28"/>
        </w:rPr>
        <w:t xml:space="preserve">рации 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муниципального района Омской области.</w:t>
      </w:r>
    </w:p>
    <w:p w14:paraId="04000000" w14:textId="50AD6102" w:rsidR="0003498B" w:rsidRDefault="00CD38FB" w:rsidP="00CD38FB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  заседании были подведены итоги информационного выезда </w:t>
      </w:r>
      <w:proofErr w:type="gramStart"/>
      <w:r>
        <w:rPr>
          <w:rFonts w:ascii="XO Thames" w:hAnsi="XO Thames"/>
          <w:sz w:val="28"/>
        </w:rPr>
        <w:t>в</w:t>
      </w:r>
      <w:proofErr w:type="gramEnd"/>
      <w:r>
        <w:rPr>
          <w:rFonts w:ascii="XO Thames" w:hAnsi="XO Thames"/>
          <w:sz w:val="28"/>
        </w:rPr>
        <w:t xml:space="preserve">                 с. </w:t>
      </w:r>
      <w:proofErr w:type="spellStart"/>
      <w:r>
        <w:rPr>
          <w:rFonts w:ascii="XO Thames" w:hAnsi="XO Thames"/>
          <w:sz w:val="28"/>
        </w:rPr>
        <w:t>Красовка</w:t>
      </w:r>
      <w:proofErr w:type="spellEnd"/>
      <w:r>
        <w:rPr>
          <w:rFonts w:ascii="XO Thames" w:hAnsi="XO Thames"/>
          <w:sz w:val="28"/>
        </w:rPr>
        <w:t xml:space="preserve">, 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</w:t>
      </w:r>
      <w:proofErr w:type="gramStart"/>
      <w:r>
        <w:rPr>
          <w:rFonts w:ascii="XO Thames" w:hAnsi="XO Thames"/>
          <w:sz w:val="28"/>
        </w:rPr>
        <w:t>района</w:t>
      </w:r>
      <w:proofErr w:type="gramEnd"/>
      <w:r>
        <w:rPr>
          <w:rFonts w:ascii="XO Thames" w:hAnsi="XO Thames"/>
          <w:sz w:val="28"/>
        </w:rPr>
        <w:t>, Омской области,</w:t>
      </w:r>
      <w:r>
        <w:rPr>
          <w:rFonts w:ascii="XO Thames" w:hAnsi="XO Thames"/>
          <w:sz w:val="28"/>
        </w:rPr>
        <w:t xml:space="preserve"> где членами рабочей группы были осуществлены встречи с четы</w:t>
      </w:r>
      <w:r>
        <w:rPr>
          <w:rFonts w:ascii="XO Thames" w:hAnsi="XO Thames"/>
          <w:sz w:val="28"/>
        </w:rPr>
        <w:t xml:space="preserve">рьмя работодателями, проведена информационно - разъяснительная работа, направленная на недопустимость существования «теневого» бизнеса и неформальной занятости. </w:t>
      </w:r>
    </w:p>
    <w:p w14:paraId="05000000" w14:textId="77777777" w:rsidR="0003498B" w:rsidRDefault="00CD38FB" w:rsidP="00CD38FB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Напомним, в </w:t>
      </w:r>
      <w:proofErr w:type="spellStart"/>
      <w:r>
        <w:rPr>
          <w:rFonts w:ascii="XO Thames" w:hAnsi="XO Thames"/>
          <w:sz w:val="28"/>
        </w:rPr>
        <w:t>Оконешниковском</w:t>
      </w:r>
      <w:proofErr w:type="spellEnd"/>
      <w:r>
        <w:rPr>
          <w:rFonts w:ascii="XO Thames" w:hAnsi="XO Thames"/>
          <w:sz w:val="28"/>
        </w:rPr>
        <w:t xml:space="preserve"> районе на постоянной основе ведется работа  телефонной «горячей ли</w:t>
      </w:r>
      <w:r>
        <w:rPr>
          <w:rFonts w:ascii="XO Thames" w:hAnsi="XO Thames"/>
          <w:sz w:val="28"/>
        </w:rPr>
        <w:t>нии» (номер телефона  - 22194) по вопросам "неформальных трудовых отношений" и выплаты заработной платы ниже МРОТ.</w:t>
      </w:r>
    </w:p>
    <w:p w14:paraId="06000000" w14:textId="77777777" w:rsidR="0003498B" w:rsidRDefault="00CD38FB" w:rsidP="00CD38FB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Филиалом казенного учреждения Омской области "Центр занятости населения Омской области" "Кадровый центр 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района"   по адресу:</w:t>
      </w:r>
      <w:r>
        <w:rPr>
          <w:rFonts w:ascii="XO Thames" w:hAnsi="XO Thames"/>
          <w:sz w:val="28"/>
        </w:rPr>
        <w:t xml:space="preserve"> </w:t>
      </w:r>
      <w:proofErr w:type="spellStart"/>
      <w:r>
        <w:rPr>
          <w:rFonts w:ascii="XO Thames" w:hAnsi="XO Thames"/>
          <w:sz w:val="28"/>
        </w:rPr>
        <w:t>р.п</w:t>
      </w:r>
      <w:proofErr w:type="spellEnd"/>
      <w:r>
        <w:rPr>
          <w:rFonts w:ascii="XO Thames" w:hAnsi="XO Thames"/>
          <w:sz w:val="28"/>
        </w:rPr>
        <w:t>. Оконешниково, ул.  Пролетарская, д. 68  организована работа «почты доверия» для граждан, которые могут сообщить о фактах нарушения оформления трудовых отношений, а также «телефона доверия» (номер телефона  – 21108, 22296) -  для работодателей, желающ</w:t>
      </w:r>
      <w:r>
        <w:rPr>
          <w:rFonts w:ascii="XO Thames" w:hAnsi="XO Thames"/>
          <w:sz w:val="28"/>
        </w:rPr>
        <w:t xml:space="preserve">их сообщить о фактах недобросовестной конкуренции в отрасли, допускаемой хозяйствующими субъектами с использованием механизмов нелегальной занятости. </w:t>
      </w:r>
    </w:p>
    <w:p w14:paraId="07000000" w14:textId="77777777" w:rsidR="0003498B" w:rsidRDefault="0003498B">
      <w:pPr>
        <w:ind w:firstLine="425"/>
        <w:jc w:val="both"/>
        <w:rPr>
          <w:rFonts w:ascii="XO Thames" w:hAnsi="XO Thames"/>
          <w:sz w:val="28"/>
        </w:rPr>
      </w:pPr>
    </w:p>
    <w:p w14:paraId="08000000" w14:textId="77777777" w:rsidR="0003498B" w:rsidRDefault="0003498B">
      <w:pPr>
        <w:ind w:firstLine="425"/>
        <w:jc w:val="both"/>
      </w:pPr>
    </w:p>
    <w:sectPr w:rsidR="0003498B">
      <w:pgSz w:w="11908" w:h="16848"/>
      <w:pgMar w:top="850" w:right="850" w:bottom="1134" w:left="147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</w:compat>
  <w:rsids>
    <w:rsidRoot w:val="0003498B"/>
    <w:rsid w:val="0003498B"/>
    <w:rsid w:val="00CD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rFonts w:ascii="Liberation Serif" w:hAnsi="Liberation Serif"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Normal (Web)"/>
    <w:basedOn w:val="a"/>
    <w:link w:val="a8"/>
    <w:pPr>
      <w:spacing w:before="280" w:after="119"/>
    </w:pPr>
  </w:style>
  <w:style w:type="character" w:customStyle="1" w:styleId="a8">
    <w:name w:val="Обычный (веб) Знак"/>
    <w:basedOn w:val="1"/>
    <w:link w:val="a7"/>
    <w:rPr>
      <w:rFonts w:ascii="Liberation Serif" w:hAnsi="Liberation Serif"/>
      <w:color w:val="000000"/>
      <w:sz w:val="24"/>
    </w:rPr>
  </w:style>
  <w:style w:type="paragraph" w:styleId="a4">
    <w:name w:val="Body Text"/>
    <w:basedOn w:val="a"/>
    <w:link w:val="a6"/>
    <w:pPr>
      <w:spacing w:after="140" w:line="288" w:lineRule="auto"/>
    </w:pPr>
  </w:style>
  <w:style w:type="character" w:customStyle="1" w:styleId="a6">
    <w:name w:val="Основной текст Знак"/>
    <w:basedOn w:val="1"/>
    <w:link w:val="a4"/>
    <w:rPr>
      <w:rFonts w:ascii="Liberation Serif" w:hAnsi="Liberation Serif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aa">
    <w:name w:val="Содержимое таблицы"/>
    <w:basedOn w:val="a"/>
    <w:link w:val="ab"/>
    <w:pPr>
      <w:widowControl w:val="0"/>
    </w:pPr>
  </w:style>
  <w:style w:type="character" w:customStyle="1" w:styleId="ab">
    <w:name w:val="Содержимое таблицы"/>
    <w:basedOn w:val="1"/>
    <w:link w:val="aa"/>
    <w:rPr>
      <w:rFonts w:ascii="Liberation Serif" w:hAnsi="Liberation Serif"/>
      <w:color w:val="00000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c">
    <w:name w:val="Заголовок таблицы"/>
    <w:basedOn w:val="aa"/>
    <w:link w:val="ad"/>
    <w:pPr>
      <w:jc w:val="center"/>
    </w:pPr>
    <w:rPr>
      <w:b/>
    </w:rPr>
  </w:style>
  <w:style w:type="character" w:customStyle="1" w:styleId="ad">
    <w:name w:val="Заголовок таблицы"/>
    <w:basedOn w:val="ab"/>
    <w:link w:val="ac"/>
    <w:rPr>
      <w:rFonts w:ascii="Liberation Serif" w:hAnsi="Liberation Serif"/>
      <w:b/>
      <w:color w:val="000000"/>
      <w:sz w:val="24"/>
    </w:rPr>
  </w:style>
  <w:style w:type="paragraph" w:customStyle="1" w:styleId="ae">
    <w:name w:val="Текст в заданном формате"/>
    <w:basedOn w:val="a"/>
    <w:link w:val="af"/>
    <w:rPr>
      <w:rFonts w:ascii="Liberation Mono" w:hAnsi="Liberation Mono"/>
      <w:sz w:val="20"/>
    </w:rPr>
  </w:style>
  <w:style w:type="character" w:customStyle="1" w:styleId="af">
    <w:name w:val="Текст в заданном формате"/>
    <w:basedOn w:val="1"/>
    <w:link w:val="ae"/>
    <w:rPr>
      <w:rFonts w:ascii="Liberation Mono" w:hAnsi="Liberation Mono"/>
      <w:color w:val="000000"/>
      <w:sz w:val="20"/>
    </w:rPr>
  </w:style>
  <w:style w:type="paragraph" w:styleId="af0">
    <w:name w:val="caption"/>
    <w:basedOn w:val="a"/>
    <w:link w:val="af1"/>
    <w:pPr>
      <w:spacing w:before="120" w:after="120"/>
    </w:pPr>
    <w:rPr>
      <w:i/>
    </w:rPr>
  </w:style>
  <w:style w:type="character" w:customStyle="1" w:styleId="af1">
    <w:name w:val="Название объекта Знак"/>
    <w:basedOn w:val="1"/>
    <w:link w:val="af0"/>
    <w:rPr>
      <w:rFonts w:ascii="Liberation Serif" w:hAnsi="Liberation Serif"/>
      <w:i/>
      <w:color w:val="000000"/>
      <w:sz w:val="24"/>
    </w:rPr>
  </w:style>
  <w:style w:type="paragraph" w:customStyle="1" w:styleId="af2">
    <w:name w:val="Заголовок"/>
    <w:basedOn w:val="a"/>
    <w:next w:val="a4"/>
    <w:link w:val="af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3">
    <w:name w:val="Заголовок"/>
    <w:basedOn w:val="1"/>
    <w:link w:val="af2"/>
    <w:rPr>
      <w:rFonts w:ascii="Liberation Sans" w:hAnsi="Liberation Sans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4">
    <w:name w:val="index heading"/>
    <w:basedOn w:val="a"/>
    <w:link w:val="af5"/>
  </w:style>
  <w:style w:type="character" w:customStyle="1" w:styleId="af5">
    <w:name w:val="Указатель Знак"/>
    <w:basedOn w:val="1"/>
    <w:link w:val="af4"/>
    <w:rPr>
      <w:rFonts w:ascii="Liberation Serif" w:hAnsi="Liberation Serif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  <w:rPr>
      <w:rFonts w:ascii="Liberation Serif" w:hAnsi="Liberation Serif"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Normal (Web)"/>
    <w:basedOn w:val="a"/>
    <w:link w:val="a8"/>
    <w:pPr>
      <w:spacing w:before="280" w:after="119"/>
    </w:pPr>
  </w:style>
  <w:style w:type="character" w:customStyle="1" w:styleId="a8">
    <w:name w:val="Обычный (веб) Знак"/>
    <w:basedOn w:val="1"/>
    <w:link w:val="a7"/>
    <w:rPr>
      <w:rFonts w:ascii="Liberation Serif" w:hAnsi="Liberation Serif"/>
      <w:color w:val="000000"/>
      <w:sz w:val="24"/>
    </w:rPr>
  </w:style>
  <w:style w:type="paragraph" w:styleId="a4">
    <w:name w:val="Body Text"/>
    <w:basedOn w:val="a"/>
    <w:link w:val="a6"/>
    <w:pPr>
      <w:spacing w:after="140" w:line="288" w:lineRule="auto"/>
    </w:pPr>
  </w:style>
  <w:style w:type="character" w:customStyle="1" w:styleId="a6">
    <w:name w:val="Основной текст Знак"/>
    <w:basedOn w:val="1"/>
    <w:link w:val="a4"/>
    <w:rPr>
      <w:rFonts w:ascii="Liberation Serif" w:hAnsi="Liberation Serif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aa">
    <w:name w:val="Содержимое таблицы"/>
    <w:basedOn w:val="a"/>
    <w:link w:val="ab"/>
    <w:pPr>
      <w:widowControl w:val="0"/>
    </w:pPr>
  </w:style>
  <w:style w:type="character" w:customStyle="1" w:styleId="ab">
    <w:name w:val="Содержимое таблицы"/>
    <w:basedOn w:val="1"/>
    <w:link w:val="aa"/>
    <w:rPr>
      <w:rFonts w:ascii="Liberation Serif" w:hAnsi="Liberation Serif"/>
      <w:color w:val="00000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c">
    <w:name w:val="Заголовок таблицы"/>
    <w:basedOn w:val="aa"/>
    <w:link w:val="ad"/>
    <w:pPr>
      <w:jc w:val="center"/>
    </w:pPr>
    <w:rPr>
      <w:b/>
    </w:rPr>
  </w:style>
  <w:style w:type="character" w:customStyle="1" w:styleId="ad">
    <w:name w:val="Заголовок таблицы"/>
    <w:basedOn w:val="ab"/>
    <w:link w:val="ac"/>
    <w:rPr>
      <w:rFonts w:ascii="Liberation Serif" w:hAnsi="Liberation Serif"/>
      <w:b/>
      <w:color w:val="000000"/>
      <w:sz w:val="24"/>
    </w:rPr>
  </w:style>
  <w:style w:type="paragraph" w:customStyle="1" w:styleId="ae">
    <w:name w:val="Текст в заданном формате"/>
    <w:basedOn w:val="a"/>
    <w:link w:val="af"/>
    <w:rPr>
      <w:rFonts w:ascii="Liberation Mono" w:hAnsi="Liberation Mono"/>
      <w:sz w:val="20"/>
    </w:rPr>
  </w:style>
  <w:style w:type="character" w:customStyle="1" w:styleId="af">
    <w:name w:val="Текст в заданном формате"/>
    <w:basedOn w:val="1"/>
    <w:link w:val="ae"/>
    <w:rPr>
      <w:rFonts w:ascii="Liberation Mono" w:hAnsi="Liberation Mono"/>
      <w:color w:val="000000"/>
      <w:sz w:val="20"/>
    </w:rPr>
  </w:style>
  <w:style w:type="paragraph" w:styleId="af0">
    <w:name w:val="caption"/>
    <w:basedOn w:val="a"/>
    <w:link w:val="af1"/>
    <w:pPr>
      <w:spacing w:before="120" w:after="120"/>
    </w:pPr>
    <w:rPr>
      <w:i/>
    </w:rPr>
  </w:style>
  <w:style w:type="character" w:customStyle="1" w:styleId="af1">
    <w:name w:val="Название объекта Знак"/>
    <w:basedOn w:val="1"/>
    <w:link w:val="af0"/>
    <w:rPr>
      <w:rFonts w:ascii="Liberation Serif" w:hAnsi="Liberation Serif"/>
      <w:i/>
      <w:color w:val="000000"/>
      <w:sz w:val="24"/>
    </w:rPr>
  </w:style>
  <w:style w:type="paragraph" w:customStyle="1" w:styleId="af2">
    <w:name w:val="Заголовок"/>
    <w:basedOn w:val="a"/>
    <w:next w:val="a4"/>
    <w:link w:val="af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3">
    <w:name w:val="Заголовок"/>
    <w:basedOn w:val="1"/>
    <w:link w:val="af2"/>
    <w:rPr>
      <w:rFonts w:ascii="Liberation Sans" w:hAnsi="Liberation Sans"/>
      <w:color w:val="000000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4">
    <w:name w:val="index heading"/>
    <w:basedOn w:val="a"/>
    <w:link w:val="af5"/>
  </w:style>
  <w:style w:type="character" w:customStyle="1" w:styleId="af5">
    <w:name w:val="Указатель Знак"/>
    <w:basedOn w:val="1"/>
    <w:link w:val="af4"/>
    <w:rPr>
      <w:rFonts w:ascii="Liberation Serif" w:hAnsi="Liberation Serif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Company>Image&amp;Matros ®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Image&amp;Matros ®</cp:lastModifiedBy>
  <cp:revision>2</cp:revision>
  <dcterms:created xsi:type="dcterms:W3CDTF">2025-04-15T06:12:00Z</dcterms:created>
  <dcterms:modified xsi:type="dcterms:W3CDTF">2025-04-15T06:14:00Z</dcterms:modified>
</cp:coreProperties>
</file>