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FA41B6" w:rsidP="009D5FBF">
      <w:pPr>
        <w:jc w:val="both"/>
      </w:pPr>
      <w:r>
        <w:rPr>
          <w:noProof/>
        </w:rPr>
        <w:pict>
          <v:line id="_x0000_s1030" style="position:absolute;left:0;text-align:left;flip:y;z-index:251657216" from="0,6.8pt" to="469.2pt,7.9pt" strokeweight="1.5pt"/>
        </w:pict>
      </w:r>
    </w:p>
    <w:p w:rsidR="00721A4A" w:rsidRPr="00F30AA2" w:rsidRDefault="00721A4A" w:rsidP="009D5FBF">
      <w:pPr>
        <w:rPr>
          <w:sz w:val="28"/>
          <w:szCs w:val="28"/>
        </w:rPr>
      </w:pPr>
      <w:r w:rsidRPr="00F30AA2">
        <w:rPr>
          <w:sz w:val="28"/>
          <w:szCs w:val="28"/>
        </w:rPr>
        <w:t>р.п. Оконешниково</w:t>
      </w:r>
      <w:r w:rsidR="00E267D3" w:rsidRPr="00F30AA2">
        <w:rPr>
          <w:sz w:val="28"/>
          <w:szCs w:val="28"/>
        </w:rPr>
        <w:t xml:space="preserve">                                                </w:t>
      </w:r>
      <w:r w:rsidR="00AA447A" w:rsidRPr="00F30AA2">
        <w:rPr>
          <w:sz w:val="28"/>
          <w:szCs w:val="28"/>
        </w:rPr>
        <w:t xml:space="preserve">  </w:t>
      </w:r>
      <w:r w:rsidR="00E267D3" w:rsidRPr="00F30AA2">
        <w:rPr>
          <w:sz w:val="28"/>
          <w:szCs w:val="28"/>
        </w:rPr>
        <w:t xml:space="preserve"> </w:t>
      </w:r>
      <w:r w:rsidRPr="00F30AA2">
        <w:rPr>
          <w:sz w:val="28"/>
          <w:szCs w:val="28"/>
        </w:rPr>
        <w:t>Принято Советом депутатов</w:t>
      </w:r>
    </w:p>
    <w:p w:rsidR="00721A4A" w:rsidRPr="00F30AA2" w:rsidRDefault="00721A4A" w:rsidP="009D5FBF">
      <w:pPr>
        <w:rPr>
          <w:sz w:val="28"/>
          <w:szCs w:val="28"/>
        </w:rPr>
      </w:pPr>
      <w:r w:rsidRPr="00F30AA2">
        <w:rPr>
          <w:sz w:val="28"/>
          <w:szCs w:val="28"/>
        </w:rPr>
        <w:t xml:space="preserve">Омская область                         </w:t>
      </w:r>
      <w:r w:rsidR="00E267D3" w:rsidRPr="00F30AA2">
        <w:rPr>
          <w:sz w:val="28"/>
          <w:szCs w:val="28"/>
        </w:rPr>
        <w:t xml:space="preserve">                               </w:t>
      </w:r>
      <w:r w:rsidR="00AA447A" w:rsidRPr="00F30AA2">
        <w:rPr>
          <w:sz w:val="28"/>
          <w:szCs w:val="28"/>
        </w:rPr>
        <w:t xml:space="preserve"> </w:t>
      </w:r>
      <w:r w:rsidR="00380614">
        <w:rPr>
          <w:sz w:val="28"/>
          <w:szCs w:val="28"/>
        </w:rPr>
        <w:t>30</w:t>
      </w:r>
      <w:r w:rsidR="00E267D3" w:rsidRPr="00F30AA2">
        <w:rPr>
          <w:sz w:val="28"/>
          <w:szCs w:val="28"/>
        </w:rPr>
        <w:t xml:space="preserve"> </w:t>
      </w:r>
      <w:r w:rsidR="00380614">
        <w:rPr>
          <w:sz w:val="28"/>
          <w:szCs w:val="28"/>
        </w:rPr>
        <w:t>октя</w:t>
      </w:r>
      <w:r w:rsidR="00FA0321" w:rsidRPr="00F30AA2">
        <w:rPr>
          <w:sz w:val="28"/>
          <w:szCs w:val="28"/>
        </w:rPr>
        <w:t>бря</w:t>
      </w:r>
      <w:r w:rsidR="00E267D3" w:rsidRPr="00F30AA2">
        <w:rPr>
          <w:sz w:val="28"/>
          <w:szCs w:val="28"/>
        </w:rPr>
        <w:t xml:space="preserve"> 2</w:t>
      </w:r>
      <w:r w:rsidRPr="00F30AA2">
        <w:rPr>
          <w:sz w:val="28"/>
          <w:szCs w:val="28"/>
        </w:rPr>
        <w:t>0</w:t>
      </w:r>
      <w:r w:rsidR="00FF3F53" w:rsidRPr="00F30AA2">
        <w:rPr>
          <w:sz w:val="28"/>
          <w:szCs w:val="28"/>
        </w:rPr>
        <w:t>2</w:t>
      </w:r>
      <w:r w:rsidR="00F160EB" w:rsidRPr="00F30AA2">
        <w:rPr>
          <w:sz w:val="28"/>
          <w:szCs w:val="28"/>
        </w:rPr>
        <w:t>4</w:t>
      </w:r>
      <w:r w:rsidRPr="00F30AA2">
        <w:rPr>
          <w:sz w:val="28"/>
          <w:szCs w:val="28"/>
        </w:rPr>
        <w:t xml:space="preserve"> года №</w:t>
      </w:r>
      <w:r w:rsidR="00E267D3" w:rsidRPr="00F30AA2">
        <w:rPr>
          <w:sz w:val="28"/>
          <w:szCs w:val="28"/>
        </w:rPr>
        <w:t xml:space="preserve"> </w:t>
      </w:r>
      <w:r w:rsidR="000C1AFA">
        <w:rPr>
          <w:sz w:val="28"/>
          <w:szCs w:val="28"/>
        </w:rPr>
        <w:t>310</w:t>
      </w:r>
      <w:bookmarkStart w:id="0" w:name="_GoBack"/>
      <w:bookmarkEnd w:id="0"/>
    </w:p>
    <w:p w:rsidR="00B0483E" w:rsidRPr="00F30AA2" w:rsidRDefault="00B0483E" w:rsidP="009D5FBF">
      <w:pPr>
        <w:jc w:val="both"/>
        <w:rPr>
          <w:sz w:val="28"/>
          <w:szCs w:val="28"/>
        </w:rPr>
      </w:pPr>
    </w:p>
    <w:p w:rsidR="003C793F" w:rsidRDefault="003C793F" w:rsidP="009D5FBF">
      <w:pPr>
        <w:tabs>
          <w:tab w:val="left" w:pos="6804"/>
        </w:tabs>
        <w:ind w:right="2436"/>
        <w:jc w:val="both"/>
        <w:rPr>
          <w:b/>
          <w:sz w:val="28"/>
          <w:szCs w:val="28"/>
        </w:rPr>
      </w:pPr>
    </w:p>
    <w:p w:rsidR="000A0D32" w:rsidRPr="000A0D32" w:rsidRDefault="000A0D32" w:rsidP="000A0D32">
      <w:pPr>
        <w:tabs>
          <w:tab w:val="left" w:pos="6804"/>
        </w:tabs>
        <w:ind w:right="2436"/>
        <w:jc w:val="both"/>
        <w:rPr>
          <w:b/>
          <w:sz w:val="28"/>
          <w:szCs w:val="28"/>
        </w:rPr>
      </w:pPr>
      <w:r w:rsidRPr="000A0D32">
        <w:rPr>
          <w:b/>
          <w:sz w:val="28"/>
          <w:szCs w:val="28"/>
        </w:rPr>
        <w:t>Об исполнении бюджета Оконешниковского муниципального района Омской области</w:t>
      </w:r>
    </w:p>
    <w:p w:rsidR="00B952AD" w:rsidRPr="00F30AA2" w:rsidRDefault="000A0D32" w:rsidP="000A0D32">
      <w:pPr>
        <w:tabs>
          <w:tab w:val="left" w:pos="6804"/>
        </w:tabs>
        <w:ind w:right="2436"/>
        <w:jc w:val="both"/>
        <w:rPr>
          <w:b/>
          <w:sz w:val="28"/>
          <w:szCs w:val="28"/>
        </w:rPr>
      </w:pPr>
      <w:r w:rsidRPr="000A0D32">
        <w:rPr>
          <w:b/>
          <w:sz w:val="28"/>
          <w:szCs w:val="28"/>
        </w:rPr>
        <w:t>за 9 месяцев 2024 года</w:t>
      </w:r>
    </w:p>
    <w:p w:rsidR="00251DAE" w:rsidRPr="00F30AA2" w:rsidRDefault="00251DAE" w:rsidP="009D5FBF">
      <w:pPr>
        <w:jc w:val="center"/>
        <w:rPr>
          <w:b/>
          <w:sz w:val="28"/>
          <w:szCs w:val="28"/>
        </w:rPr>
      </w:pPr>
    </w:p>
    <w:p w:rsidR="000A0D32" w:rsidRDefault="000A0D32" w:rsidP="000A0D32">
      <w:pPr>
        <w:ind w:firstLine="708"/>
        <w:jc w:val="both"/>
        <w:rPr>
          <w:sz w:val="28"/>
          <w:szCs w:val="28"/>
        </w:rPr>
      </w:pPr>
      <w:proofErr w:type="gramStart"/>
      <w:r>
        <w:rPr>
          <w:sz w:val="28"/>
          <w:szCs w:val="28"/>
        </w:rPr>
        <w:t>Заслушав отчет Председателя Комитета финансов и контроля Администрации Оконешниковского муниципального района Омской области Плехановой С.Н. об исполнении бюджета Оконешниковского муниципального района Омской области за 9 месяцев 2024 года,</w:t>
      </w:r>
      <w:r w:rsidRPr="0055631C">
        <w:rPr>
          <w:sz w:val="28"/>
          <w:szCs w:val="28"/>
        </w:rPr>
        <w:t xml:space="preserve"> </w:t>
      </w:r>
      <w:r>
        <w:rPr>
          <w:sz w:val="28"/>
          <w:szCs w:val="28"/>
        </w:rPr>
        <w:t xml:space="preserve">утвержденного решением Совета депутатов Оконешниковского муниципального района Омской области </w:t>
      </w:r>
      <w:r w:rsidRPr="00215F10">
        <w:rPr>
          <w:sz w:val="28"/>
          <w:szCs w:val="28"/>
        </w:rPr>
        <w:t>от 1</w:t>
      </w:r>
      <w:r>
        <w:rPr>
          <w:sz w:val="28"/>
          <w:szCs w:val="28"/>
        </w:rPr>
        <w:t>3</w:t>
      </w:r>
      <w:r w:rsidRPr="00215F10">
        <w:rPr>
          <w:sz w:val="28"/>
          <w:szCs w:val="28"/>
        </w:rPr>
        <w:t xml:space="preserve"> декабря 20</w:t>
      </w:r>
      <w:r>
        <w:rPr>
          <w:sz w:val="28"/>
          <w:szCs w:val="28"/>
        </w:rPr>
        <w:t>23</w:t>
      </w:r>
      <w:r w:rsidRPr="00215F10">
        <w:rPr>
          <w:sz w:val="28"/>
          <w:szCs w:val="28"/>
        </w:rPr>
        <w:t xml:space="preserve"> года № </w:t>
      </w:r>
      <w:r>
        <w:rPr>
          <w:sz w:val="28"/>
          <w:szCs w:val="28"/>
        </w:rPr>
        <w:t>256 «О бюджете Оконешниковского муниципального района на 2024 год и на плановый период 2024 и 2025 годов</w:t>
      </w:r>
      <w:proofErr w:type="gramEnd"/>
      <w:r>
        <w:rPr>
          <w:sz w:val="28"/>
          <w:szCs w:val="28"/>
        </w:rPr>
        <w:t xml:space="preserve">», руководствуясь Бюджетным кодексом Российской Федерации, Уставом муниципального образования Оконешниковский муниципальный район Омской области, </w:t>
      </w:r>
      <w:r w:rsidRPr="0095596D">
        <w:rPr>
          <w:sz w:val="28"/>
          <w:szCs w:val="28"/>
        </w:rPr>
        <w:t xml:space="preserve">Положением о бюджетном процессе в </w:t>
      </w:r>
      <w:proofErr w:type="spellStart"/>
      <w:r w:rsidRPr="0095596D">
        <w:rPr>
          <w:sz w:val="28"/>
          <w:szCs w:val="28"/>
        </w:rPr>
        <w:t>Оконешниковском</w:t>
      </w:r>
      <w:proofErr w:type="spellEnd"/>
      <w:r w:rsidRPr="0095596D">
        <w:rPr>
          <w:sz w:val="28"/>
          <w:szCs w:val="28"/>
        </w:rPr>
        <w:t xml:space="preserve"> муниципальном районе Омской области, утвержденным решением Совета депутатов Оконешниковского муниципального района Омской области от 26 февраля 2020 года № 428,</w:t>
      </w:r>
      <w:r w:rsidRPr="00F10FD9">
        <w:rPr>
          <w:sz w:val="28"/>
          <w:szCs w:val="28"/>
        </w:rPr>
        <w:t xml:space="preserve"> </w:t>
      </w:r>
    </w:p>
    <w:p w:rsidR="000A0D32" w:rsidRDefault="000A0D32" w:rsidP="000A0D32">
      <w:pPr>
        <w:ind w:firstLine="708"/>
        <w:jc w:val="both"/>
        <w:rPr>
          <w:sz w:val="28"/>
          <w:szCs w:val="28"/>
        </w:rPr>
      </w:pPr>
    </w:p>
    <w:p w:rsidR="000A0D32" w:rsidRDefault="000A0D32" w:rsidP="000A0D32">
      <w:pPr>
        <w:jc w:val="center"/>
        <w:rPr>
          <w:sz w:val="28"/>
          <w:szCs w:val="28"/>
        </w:rPr>
      </w:pPr>
      <w:r>
        <w:rPr>
          <w:sz w:val="28"/>
          <w:szCs w:val="28"/>
        </w:rPr>
        <w:t xml:space="preserve">Совет депутатов </w:t>
      </w:r>
      <w:r>
        <w:rPr>
          <w:b/>
          <w:sz w:val="28"/>
          <w:szCs w:val="28"/>
        </w:rPr>
        <w:t>решил</w:t>
      </w:r>
      <w:r>
        <w:rPr>
          <w:sz w:val="28"/>
          <w:szCs w:val="28"/>
        </w:rPr>
        <w:t>:</w:t>
      </w:r>
    </w:p>
    <w:p w:rsidR="000A0D32" w:rsidRDefault="000A0D32" w:rsidP="000A0D32">
      <w:pPr>
        <w:jc w:val="center"/>
        <w:rPr>
          <w:sz w:val="28"/>
          <w:szCs w:val="28"/>
        </w:rPr>
      </w:pPr>
    </w:p>
    <w:p w:rsidR="000A0D32" w:rsidRDefault="000A0D32" w:rsidP="000A0D32">
      <w:pPr>
        <w:numPr>
          <w:ilvl w:val="0"/>
          <w:numId w:val="17"/>
        </w:numPr>
        <w:tabs>
          <w:tab w:val="left" w:pos="1134"/>
        </w:tabs>
        <w:suppressAutoHyphens w:val="0"/>
        <w:ind w:left="0" w:firstLine="567"/>
        <w:jc w:val="both"/>
        <w:rPr>
          <w:sz w:val="28"/>
          <w:szCs w:val="28"/>
        </w:rPr>
      </w:pPr>
      <w:proofErr w:type="gramStart"/>
      <w:r>
        <w:rPr>
          <w:sz w:val="28"/>
          <w:szCs w:val="28"/>
        </w:rPr>
        <w:t>Отчет Председателя Комитета финансов и контроля Администрации Оконешниковского муниципального района Омской области Плехановой С.Н. об исполнении бюджета Оконешниковского муниципального района Омской области за 9 месяцев 2024 года,</w:t>
      </w:r>
      <w:r w:rsidRPr="0055631C">
        <w:rPr>
          <w:sz w:val="28"/>
          <w:szCs w:val="28"/>
        </w:rPr>
        <w:t xml:space="preserve"> </w:t>
      </w:r>
      <w:r>
        <w:rPr>
          <w:sz w:val="28"/>
          <w:szCs w:val="28"/>
        </w:rPr>
        <w:t xml:space="preserve">утвержденного решением Совета депутатов Оконешниковского муниципального района Омской области </w:t>
      </w:r>
      <w:r w:rsidRPr="00215F10">
        <w:rPr>
          <w:sz w:val="28"/>
          <w:szCs w:val="28"/>
        </w:rPr>
        <w:t>от 1</w:t>
      </w:r>
      <w:r>
        <w:rPr>
          <w:sz w:val="28"/>
          <w:szCs w:val="28"/>
        </w:rPr>
        <w:t>3</w:t>
      </w:r>
      <w:r w:rsidRPr="00215F10">
        <w:rPr>
          <w:sz w:val="28"/>
          <w:szCs w:val="28"/>
        </w:rPr>
        <w:t xml:space="preserve"> декабря 20</w:t>
      </w:r>
      <w:r>
        <w:rPr>
          <w:sz w:val="28"/>
          <w:szCs w:val="28"/>
        </w:rPr>
        <w:t>23</w:t>
      </w:r>
      <w:r w:rsidRPr="00215F10">
        <w:rPr>
          <w:sz w:val="28"/>
          <w:szCs w:val="28"/>
        </w:rPr>
        <w:t xml:space="preserve"> года № </w:t>
      </w:r>
      <w:r>
        <w:rPr>
          <w:sz w:val="28"/>
          <w:szCs w:val="28"/>
        </w:rPr>
        <w:t>256 «О бюджете Оконешниковского муниципального района на 2024 год и на плановый период 2025 и 2026 годов»,</w:t>
      </w:r>
      <w:r w:rsidRPr="00215F10">
        <w:rPr>
          <w:sz w:val="28"/>
          <w:szCs w:val="28"/>
        </w:rPr>
        <w:t xml:space="preserve"> принять</w:t>
      </w:r>
      <w:proofErr w:type="gramEnd"/>
      <w:r w:rsidRPr="00215F10">
        <w:rPr>
          <w:sz w:val="28"/>
          <w:szCs w:val="28"/>
        </w:rPr>
        <w:t xml:space="preserve"> к сведению</w:t>
      </w:r>
      <w:r>
        <w:rPr>
          <w:sz w:val="28"/>
          <w:szCs w:val="28"/>
        </w:rPr>
        <w:t xml:space="preserve"> согласно Приложениям к настоящему Решению</w:t>
      </w:r>
      <w:r w:rsidRPr="00215F10">
        <w:rPr>
          <w:sz w:val="28"/>
          <w:szCs w:val="28"/>
        </w:rPr>
        <w:t>.</w:t>
      </w:r>
    </w:p>
    <w:p w:rsidR="000A0D32" w:rsidRDefault="000A0D32" w:rsidP="000A0D32">
      <w:pPr>
        <w:ind w:firstLine="708"/>
        <w:jc w:val="both"/>
        <w:rPr>
          <w:sz w:val="28"/>
          <w:szCs w:val="28"/>
        </w:rPr>
      </w:pPr>
      <w:r>
        <w:rPr>
          <w:sz w:val="28"/>
          <w:szCs w:val="28"/>
        </w:rPr>
        <w:t xml:space="preserve">Опубликовать настоящее Решение в газете «Оконешниковский муниципальный вестник» и разместить на официальном сайте </w:t>
      </w:r>
      <w:r>
        <w:rPr>
          <w:sz w:val="28"/>
          <w:szCs w:val="28"/>
        </w:rPr>
        <w:lastRenderedPageBreak/>
        <w:t>Оконешниковского муниципального района в информационно-телекоммуникационной сети «Интернет».</w:t>
      </w:r>
    </w:p>
    <w:p w:rsidR="00952EA2" w:rsidRDefault="00952EA2" w:rsidP="009D5FBF">
      <w:pPr>
        <w:tabs>
          <w:tab w:val="left" w:pos="567"/>
          <w:tab w:val="left" w:pos="709"/>
        </w:tabs>
        <w:jc w:val="both"/>
        <w:rPr>
          <w:sz w:val="28"/>
          <w:szCs w:val="28"/>
        </w:rPr>
      </w:pPr>
    </w:p>
    <w:p w:rsidR="00952EA2" w:rsidRDefault="00952EA2" w:rsidP="009D5FBF">
      <w:pPr>
        <w:tabs>
          <w:tab w:val="left" w:pos="567"/>
          <w:tab w:val="left" w:pos="709"/>
        </w:tabs>
        <w:jc w:val="both"/>
        <w:rPr>
          <w:sz w:val="28"/>
          <w:szCs w:val="28"/>
        </w:rPr>
      </w:pPr>
    </w:p>
    <w:tbl>
      <w:tblPr>
        <w:tblW w:w="9650" w:type="dxa"/>
        <w:tblLook w:val="04A0" w:firstRow="1" w:lastRow="0" w:firstColumn="1" w:lastColumn="0" w:noHBand="0" w:noVBand="1"/>
      </w:tblPr>
      <w:tblGrid>
        <w:gridCol w:w="9866"/>
        <w:gridCol w:w="9866"/>
        <w:gridCol w:w="9866"/>
      </w:tblGrid>
      <w:tr w:rsidR="00380614" w:rsidRPr="00F30AA2" w:rsidTr="0026108E">
        <w:trPr>
          <w:trHeight w:val="1437"/>
        </w:trPr>
        <w:tc>
          <w:tcPr>
            <w:tcW w:w="4381"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c>
          <w:tcPr>
            <w:tcW w:w="712"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c>
          <w:tcPr>
            <w:tcW w:w="4557"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r>
      <w:tr w:rsidR="00380614" w:rsidRPr="00F30AA2" w:rsidTr="0026108E">
        <w:trPr>
          <w:trHeight w:val="479"/>
        </w:trPr>
        <w:tc>
          <w:tcPr>
            <w:tcW w:w="4381" w:type="dxa"/>
          </w:tcPr>
          <w:p w:rsidR="00380614" w:rsidRDefault="00380614"/>
        </w:tc>
        <w:tc>
          <w:tcPr>
            <w:tcW w:w="712"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c>
          <w:tcPr>
            <w:tcW w:w="4557"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r>
      <w:tr w:rsidR="00380614" w:rsidRPr="00F30AA2" w:rsidTr="0026108E">
        <w:trPr>
          <w:trHeight w:val="234"/>
        </w:trPr>
        <w:tc>
          <w:tcPr>
            <w:tcW w:w="4381" w:type="dxa"/>
          </w:tcPr>
          <w:p w:rsidR="00380614" w:rsidRDefault="00380614"/>
        </w:tc>
        <w:tc>
          <w:tcPr>
            <w:tcW w:w="712"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c>
          <w:tcPr>
            <w:tcW w:w="4557" w:type="dxa"/>
          </w:tcPr>
          <w:tbl>
            <w:tblPr>
              <w:tblW w:w="9650" w:type="dxa"/>
              <w:tblLook w:val="04A0" w:firstRow="1" w:lastRow="0" w:firstColumn="1" w:lastColumn="0" w:noHBand="0" w:noVBand="1"/>
            </w:tblPr>
            <w:tblGrid>
              <w:gridCol w:w="4381"/>
              <w:gridCol w:w="712"/>
              <w:gridCol w:w="4557"/>
            </w:tblGrid>
            <w:tr w:rsidR="00380614" w:rsidRPr="000F4DAE" w:rsidTr="003D1C0E">
              <w:trPr>
                <w:trHeight w:val="1437"/>
              </w:trPr>
              <w:tc>
                <w:tcPr>
                  <w:tcW w:w="4381" w:type="dxa"/>
                </w:tcPr>
                <w:p w:rsidR="00380614" w:rsidRPr="000F4DAE" w:rsidRDefault="00380614" w:rsidP="003D1C0E">
                  <w:pPr>
                    <w:ind w:left="851"/>
                    <w:jc w:val="both"/>
                    <w:rPr>
                      <w:color w:val="000000"/>
                      <w:spacing w:val="4"/>
                      <w:sz w:val="28"/>
                      <w:szCs w:val="28"/>
                    </w:rPr>
                  </w:pPr>
                  <w:r w:rsidRPr="000F4DAE">
                    <w:rPr>
                      <w:color w:val="000000"/>
                      <w:spacing w:val="4"/>
                      <w:sz w:val="28"/>
                      <w:szCs w:val="28"/>
                    </w:rPr>
                    <w:t>Заместитель Председателя            Совета депутатов Оконешниковского муниципального района Омской области</w:t>
                  </w:r>
                </w:p>
                <w:p w:rsidR="00380614" w:rsidRPr="000F4DAE" w:rsidRDefault="00380614" w:rsidP="003D1C0E">
                  <w:pPr>
                    <w:ind w:left="851"/>
                    <w:jc w:val="both"/>
                    <w:rPr>
                      <w:b/>
                      <w:color w:val="000000"/>
                      <w:spacing w:val="4"/>
                      <w:sz w:val="28"/>
                      <w:szCs w:val="28"/>
                    </w:rPr>
                  </w:pPr>
                </w:p>
              </w:tc>
              <w:tc>
                <w:tcPr>
                  <w:tcW w:w="712" w:type="dxa"/>
                </w:tcPr>
                <w:p w:rsidR="00380614" w:rsidRPr="000F4DAE" w:rsidRDefault="00380614" w:rsidP="003D1C0E">
                  <w:pPr>
                    <w:ind w:right="20"/>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Глава Оконешниковского                                                        </w:t>
                  </w:r>
                </w:p>
                <w:p w:rsidR="00380614" w:rsidRPr="000F4DAE" w:rsidRDefault="00380614" w:rsidP="003D1C0E">
                  <w:pPr>
                    <w:jc w:val="both"/>
                    <w:rPr>
                      <w:color w:val="000000"/>
                      <w:spacing w:val="4"/>
                      <w:sz w:val="28"/>
                      <w:szCs w:val="28"/>
                    </w:rPr>
                  </w:pPr>
                  <w:r w:rsidRPr="000F4DAE">
                    <w:rPr>
                      <w:color w:val="000000"/>
                      <w:spacing w:val="4"/>
                      <w:sz w:val="28"/>
                      <w:szCs w:val="28"/>
                    </w:rPr>
                    <w:t xml:space="preserve">               муниципального района</w:t>
                  </w:r>
                </w:p>
                <w:p w:rsidR="00380614" w:rsidRPr="000F4DAE" w:rsidRDefault="00380614" w:rsidP="003D1C0E">
                  <w:pPr>
                    <w:jc w:val="both"/>
                    <w:rPr>
                      <w:color w:val="000000"/>
                      <w:spacing w:val="4"/>
                      <w:sz w:val="28"/>
                      <w:szCs w:val="28"/>
                    </w:rPr>
                  </w:pPr>
                  <w:r w:rsidRPr="000F4DAE">
                    <w:rPr>
                      <w:color w:val="000000"/>
                      <w:spacing w:val="4"/>
                      <w:sz w:val="28"/>
                      <w:szCs w:val="28"/>
                    </w:rPr>
                    <w:t xml:space="preserve">               Омской области</w:t>
                  </w:r>
                </w:p>
                <w:p w:rsidR="00380614" w:rsidRPr="000F4DAE" w:rsidRDefault="00380614" w:rsidP="003D1C0E">
                  <w:pPr>
                    <w:jc w:val="both"/>
                    <w:rPr>
                      <w:color w:val="000000"/>
                      <w:spacing w:val="4"/>
                      <w:sz w:val="28"/>
                      <w:szCs w:val="28"/>
                    </w:rPr>
                  </w:pPr>
                </w:p>
                <w:p w:rsidR="00380614" w:rsidRPr="000F4DAE" w:rsidRDefault="00380614" w:rsidP="003D1C0E">
                  <w:pPr>
                    <w:jc w:val="both"/>
                    <w:rPr>
                      <w:b/>
                      <w:color w:val="000000"/>
                      <w:spacing w:val="4"/>
                      <w:sz w:val="28"/>
                      <w:szCs w:val="28"/>
                    </w:rPr>
                  </w:pPr>
                  <w:r w:rsidRPr="000F4DAE">
                    <w:rPr>
                      <w:color w:val="000000"/>
                      <w:spacing w:val="4"/>
                      <w:sz w:val="28"/>
                      <w:szCs w:val="28"/>
                    </w:rPr>
                    <w:t xml:space="preserve">             __________ С.А. Степанов</w:t>
                  </w:r>
                </w:p>
              </w:tc>
            </w:tr>
            <w:tr w:rsidR="00380614" w:rsidRPr="000F4DAE" w:rsidTr="003D1C0E">
              <w:trPr>
                <w:trHeight w:val="479"/>
              </w:trPr>
              <w:tc>
                <w:tcPr>
                  <w:tcW w:w="4381" w:type="dxa"/>
                </w:tcPr>
                <w:p w:rsidR="00380614" w:rsidRPr="000F4DAE" w:rsidRDefault="00380614" w:rsidP="003D1C0E">
                  <w:pPr>
                    <w:jc w:val="both"/>
                    <w:rPr>
                      <w:color w:val="000000"/>
                      <w:spacing w:val="4"/>
                      <w:sz w:val="28"/>
                      <w:szCs w:val="28"/>
                    </w:rPr>
                  </w:pPr>
                  <w:r w:rsidRPr="000F4DAE">
                    <w:rPr>
                      <w:color w:val="000000"/>
                      <w:spacing w:val="4"/>
                      <w:sz w:val="28"/>
                      <w:szCs w:val="28"/>
                    </w:rPr>
                    <w:t xml:space="preserve">          __________А.А. </w:t>
                  </w:r>
                  <w:proofErr w:type="spellStart"/>
                  <w:r w:rsidRPr="000F4DAE">
                    <w:rPr>
                      <w:color w:val="000000"/>
                      <w:spacing w:val="4"/>
                      <w:sz w:val="28"/>
                      <w:szCs w:val="28"/>
                    </w:rPr>
                    <w:t>Слободян</w:t>
                  </w:r>
                  <w:proofErr w:type="spellEnd"/>
                </w:p>
                <w:p w:rsidR="00380614" w:rsidRPr="000F4DAE" w:rsidRDefault="00380614" w:rsidP="003D1C0E">
                  <w:pPr>
                    <w:jc w:val="both"/>
                    <w:rPr>
                      <w:b/>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p w:rsidR="00380614" w:rsidRPr="000F4DAE" w:rsidRDefault="00380614" w:rsidP="003D1C0E">
                  <w:pPr>
                    <w:jc w:val="both"/>
                    <w:rPr>
                      <w:color w:val="000000"/>
                      <w:spacing w:val="4"/>
                      <w:sz w:val="28"/>
                      <w:szCs w:val="28"/>
                    </w:rPr>
                  </w:pPr>
                  <w:r w:rsidRPr="000F4DAE">
                    <w:rPr>
                      <w:color w:val="000000"/>
                      <w:spacing w:val="4"/>
                      <w:sz w:val="28"/>
                      <w:szCs w:val="28"/>
                    </w:rPr>
                    <w:t>«____»_______________2024 года</w:t>
                  </w:r>
                </w:p>
              </w:tc>
            </w:tr>
            <w:tr w:rsidR="00380614" w:rsidRPr="000F4DAE" w:rsidTr="003D1C0E">
              <w:trPr>
                <w:trHeight w:val="234"/>
              </w:trPr>
              <w:tc>
                <w:tcPr>
                  <w:tcW w:w="4381" w:type="dxa"/>
                </w:tcPr>
                <w:p w:rsidR="00380614" w:rsidRPr="000F4DAE" w:rsidRDefault="00380614" w:rsidP="003D1C0E">
                  <w:pPr>
                    <w:jc w:val="both"/>
                    <w:rPr>
                      <w:color w:val="000000"/>
                      <w:spacing w:val="4"/>
                      <w:sz w:val="28"/>
                      <w:szCs w:val="28"/>
                    </w:rPr>
                  </w:pPr>
                </w:p>
              </w:tc>
              <w:tc>
                <w:tcPr>
                  <w:tcW w:w="712" w:type="dxa"/>
                </w:tcPr>
                <w:p w:rsidR="00380614" w:rsidRPr="000F4DAE" w:rsidRDefault="00380614" w:rsidP="003D1C0E">
                  <w:pPr>
                    <w:jc w:val="both"/>
                    <w:rPr>
                      <w:color w:val="000000"/>
                      <w:spacing w:val="4"/>
                      <w:sz w:val="28"/>
                      <w:szCs w:val="28"/>
                    </w:rPr>
                  </w:pPr>
                </w:p>
              </w:tc>
              <w:tc>
                <w:tcPr>
                  <w:tcW w:w="4557" w:type="dxa"/>
                </w:tcPr>
                <w:p w:rsidR="00380614" w:rsidRPr="000F4DAE" w:rsidRDefault="00380614" w:rsidP="003D1C0E">
                  <w:pPr>
                    <w:jc w:val="both"/>
                    <w:rPr>
                      <w:color w:val="000000"/>
                      <w:spacing w:val="4"/>
                      <w:sz w:val="28"/>
                      <w:szCs w:val="28"/>
                    </w:rPr>
                  </w:pPr>
                </w:p>
              </w:tc>
            </w:tr>
          </w:tbl>
          <w:p w:rsidR="00380614" w:rsidRDefault="00380614"/>
        </w:tc>
      </w:tr>
    </w:tbl>
    <w:p w:rsidR="00F30AA2" w:rsidRPr="00F30AA2" w:rsidRDefault="00F30AA2" w:rsidP="009D5FBF">
      <w:pPr>
        <w:tabs>
          <w:tab w:val="left" w:pos="567"/>
          <w:tab w:val="left" w:pos="709"/>
        </w:tabs>
        <w:jc w:val="both"/>
        <w:rPr>
          <w:sz w:val="28"/>
          <w:szCs w:val="28"/>
        </w:rPr>
      </w:pPr>
    </w:p>
    <w:p w:rsidR="009D3AAE" w:rsidRPr="00F30AA2" w:rsidRDefault="009D3AAE" w:rsidP="009D5FBF">
      <w:pPr>
        <w:tabs>
          <w:tab w:val="left" w:pos="567"/>
          <w:tab w:val="left" w:pos="709"/>
        </w:tabs>
        <w:jc w:val="both"/>
        <w:rPr>
          <w:sz w:val="28"/>
          <w:szCs w:val="28"/>
        </w:rPr>
      </w:pPr>
    </w:p>
    <w:p w:rsidR="00572B10" w:rsidRDefault="00572B10" w:rsidP="00B62922">
      <w:pPr>
        <w:rPr>
          <w:sz w:val="28"/>
          <w:szCs w:val="28"/>
        </w:rPr>
      </w:pPr>
    </w:p>
    <w:p w:rsidR="00F30AA2" w:rsidRPr="00B952AD" w:rsidRDefault="00F30AA2" w:rsidP="00B62922"/>
    <w:sectPr w:rsidR="00F30AA2" w:rsidRPr="00B952AD" w:rsidSect="00F30AA2">
      <w:headerReference w:type="default" r:id="rId9"/>
      <w:pgSz w:w="11906" w:h="16838" w:code="9"/>
      <w:pgMar w:top="1134" w:right="850"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B6" w:rsidRDefault="00FA41B6" w:rsidP="00D27CD9">
      <w:r>
        <w:separator/>
      </w:r>
    </w:p>
  </w:endnote>
  <w:endnote w:type="continuationSeparator" w:id="0">
    <w:p w:rsidR="00FA41B6" w:rsidRDefault="00FA41B6"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B6" w:rsidRDefault="00FA41B6" w:rsidP="00D27CD9">
      <w:r>
        <w:separator/>
      </w:r>
    </w:p>
  </w:footnote>
  <w:footnote w:type="continuationSeparator" w:id="0">
    <w:p w:rsidR="00FA41B6" w:rsidRDefault="00FA41B6"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0C1AF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C972210"/>
    <w:multiLevelType w:val="hybridMultilevel"/>
    <w:tmpl w:val="D5D299B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5">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7">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4DA450A"/>
    <w:multiLevelType w:val="hybridMultilevel"/>
    <w:tmpl w:val="279AC536"/>
    <w:lvl w:ilvl="0" w:tplc="7CC285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0">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5">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9"/>
  </w:num>
  <w:num w:numId="4">
    <w:abstractNumId w:val="14"/>
  </w:num>
  <w:num w:numId="5">
    <w:abstractNumId w:val="2"/>
  </w:num>
  <w:num w:numId="6">
    <w:abstractNumId w:val="6"/>
  </w:num>
  <w:num w:numId="7">
    <w:abstractNumId w:val="5"/>
  </w:num>
  <w:num w:numId="8">
    <w:abstractNumId w:val="15"/>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7"/>
  </w:num>
  <w:num w:numId="14">
    <w:abstractNumId w:val="11"/>
  </w:num>
  <w:num w:numId="15">
    <w:abstractNumId w:val="12"/>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1C21"/>
    <w:rsid w:val="00002C11"/>
    <w:rsid w:val="00004854"/>
    <w:rsid w:val="00005522"/>
    <w:rsid w:val="00007520"/>
    <w:rsid w:val="000148C7"/>
    <w:rsid w:val="0001727B"/>
    <w:rsid w:val="00017DAC"/>
    <w:rsid w:val="00022A51"/>
    <w:rsid w:val="00023970"/>
    <w:rsid w:val="000249E1"/>
    <w:rsid w:val="00024D09"/>
    <w:rsid w:val="00024DBA"/>
    <w:rsid w:val="00032992"/>
    <w:rsid w:val="00032F5B"/>
    <w:rsid w:val="00033314"/>
    <w:rsid w:val="000338A9"/>
    <w:rsid w:val="00034C81"/>
    <w:rsid w:val="00034D82"/>
    <w:rsid w:val="000365D1"/>
    <w:rsid w:val="00036710"/>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0D32"/>
    <w:rsid w:val="000A1910"/>
    <w:rsid w:val="000A2FE4"/>
    <w:rsid w:val="000A4E38"/>
    <w:rsid w:val="000A64C2"/>
    <w:rsid w:val="000A7B51"/>
    <w:rsid w:val="000B02A7"/>
    <w:rsid w:val="000B2FB9"/>
    <w:rsid w:val="000B5871"/>
    <w:rsid w:val="000B68B5"/>
    <w:rsid w:val="000B6999"/>
    <w:rsid w:val="000B76A5"/>
    <w:rsid w:val="000C0329"/>
    <w:rsid w:val="000C1AFA"/>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5A02"/>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378E8"/>
    <w:rsid w:val="0014133A"/>
    <w:rsid w:val="00143033"/>
    <w:rsid w:val="001463F6"/>
    <w:rsid w:val="00146A82"/>
    <w:rsid w:val="00146CD1"/>
    <w:rsid w:val="00151344"/>
    <w:rsid w:val="0015346D"/>
    <w:rsid w:val="00154550"/>
    <w:rsid w:val="00156BEE"/>
    <w:rsid w:val="00160503"/>
    <w:rsid w:val="001613FB"/>
    <w:rsid w:val="001623A3"/>
    <w:rsid w:val="00162D21"/>
    <w:rsid w:val="0016464F"/>
    <w:rsid w:val="00165833"/>
    <w:rsid w:val="00171DC5"/>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095D"/>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5EA6"/>
    <w:rsid w:val="001C696A"/>
    <w:rsid w:val="001C7796"/>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6DF"/>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632E"/>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84C7C"/>
    <w:rsid w:val="00290D42"/>
    <w:rsid w:val="00295F3B"/>
    <w:rsid w:val="002969FD"/>
    <w:rsid w:val="002973B8"/>
    <w:rsid w:val="002A1513"/>
    <w:rsid w:val="002A4603"/>
    <w:rsid w:val="002A54F2"/>
    <w:rsid w:val="002A690E"/>
    <w:rsid w:val="002A7704"/>
    <w:rsid w:val="002B2FA6"/>
    <w:rsid w:val="002B3513"/>
    <w:rsid w:val="002B4BDC"/>
    <w:rsid w:val="002B6733"/>
    <w:rsid w:val="002B76A7"/>
    <w:rsid w:val="002C3255"/>
    <w:rsid w:val="002C675E"/>
    <w:rsid w:val="002C68D1"/>
    <w:rsid w:val="002D04E5"/>
    <w:rsid w:val="002D082D"/>
    <w:rsid w:val="002D4767"/>
    <w:rsid w:val="002D556F"/>
    <w:rsid w:val="002D71CA"/>
    <w:rsid w:val="002D7BFA"/>
    <w:rsid w:val="002E120E"/>
    <w:rsid w:val="002E43F2"/>
    <w:rsid w:val="002E4708"/>
    <w:rsid w:val="002E4B34"/>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45C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357"/>
    <w:rsid w:val="003748BC"/>
    <w:rsid w:val="003751C2"/>
    <w:rsid w:val="00375AA4"/>
    <w:rsid w:val="00376135"/>
    <w:rsid w:val="00377D32"/>
    <w:rsid w:val="003801D7"/>
    <w:rsid w:val="00380614"/>
    <w:rsid w:val="003829BA"/>
    <w:rsid w:val="003831A2"/>
    <w:rsid w:val="0038389D"/>
    <w:rsid w:val="00385346"/>
    <w:rsid w:val="00386B89"/>
    <w:rsid w:val="00390115"/>
    <w:rsid w:val="003917DD"/>
    <w:rsid w:val="00392C35"/>
    <w:rsid w:val="00392C70"/>
    <w:rsid w:val="003937A1"/>
    <w:rsid w:val="00393D1C"/>
    <w:rsid w:val="00394FD7"/>
    <w:rsid w:val="00395F1F"/>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5C01"/>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230F"/>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459D"/>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C7A"/>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4C17"/>
    <w:rsid w:val="005F517D"/>
    <w:rsid w:val="00602C11"/>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444"/>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C4BF0"/>
    <w:rsid w:val="006C6671"/>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24E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4E1"/>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E755E"/>
    <w:rsid w:val="007F04A4"/>
    <w:rsid w:val="007F2549"/>
    <w:rsid w:val="007F3913"/>
    <w:rsid w:val="007F3AF3"/>
    <w:rsid w:val="007F4F7B"/>
    <w:rsid w:val="007F71CD"/>
    <w:rsid w:val="008026F7"/>
    <w:rsid w:val="0080312D"/>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2C02"/>
    <w:rsid w:val="00823193"/>
    <w:rsid w:val="008309A3"/>
    <w:rsid w:val="00831E14"/>
    <w:rsid w:val="008370BD"/>
    <w:rsid w:val="0084230D"/>
    <w:rsid w:val="00843CE4"/>
    <w:rsid w:val="0084554A"/>
    <w:rsid w:val="008508BA"/>
    <w:rsid w:val="00852D2F"/>
    <w:rsid w:val="00860170"/>
    <w:rsid w:val="008612A5"/>
    <w:rsid w:val="00863869"/>
    <w:rsid w:val="00865E08"/>
    <w:rsid w:val="008661C0"/>
    <w:rsid w:val="00866623"/>
    <w:rsid w:val="00866945"/>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97884"/>
    <w:rsid w:val="008A00ED"/>
    <w:rsid w:val="008A36DB"/>
    <w:rsid w:val="008A4997"/>
    <w:rsid w:val="008A6CBD"/>
    <w:rsid w:val="008A7A68"/>
    <w:rsid w:val="008B0247"/>
    <w:rsid w:val="008B1508"/>
    <w:rsid w:val="008B1C1A"/>
    <w:rsid w:val="008B1D04"/>
    <w:rsid w:val="008B3D74"/>
    <w:rsid w:val="008B4FE9"/>
    <w:rsid w:val="008B6ADC"/>
    <w:rsid w:val="008B6F65"/>
    <w:rsid w:val="008B758B"/>
    <w:rsid w:val="008C2191"/>
    <w:rsid w:val="008C5317"/>
    <w:rsid w:val="008C66AE"/>
    <w:rsid w:val="008C7AD1"/>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2EA2"/>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768C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0C9B"/>
    <w:rsid w:val="009B2BBE"/>
    <w:rsid w:val="009B3E43"/>
    <w:rsid w:val="009B510A"/>
    <w:rsid w:val="009C1191"/>
    <w:rsid w:val="009C2078"/>
    <w:rsid w:val="009C2E3F"/>
    <w:rsid w:val="009C3F41"/>
    <w:rsid w:val="009C4EDE"/>
    <w:rsid w:val="009D3567"/>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385"/>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47A"/>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0CBF"/>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1C4"/>
    <w:rsid w:val="00B3430A"/>
    <w:rsid w:val="00B344C6"/>
    <w:rsid w:val="00B35453"/>
    <w:rsid w:val="00B3607F"/>
    <w:rsid w:val="00B360FE"/>
    <w:rsid w:val="00B36F2B"/>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03A"/>
    <w:rsid w:val="00B83877"/>
    <w:rsid w:val="00B84123"/>
    <w:rsid w:val="00B841BD"/>
    <w:rsid w:val="00B85C66"/>
    <w:rsid w:val="00B902EF"/>
    <w:rsid w:val="00B90624"/>
    <w:rsid w:val="00B92669"/>
    <w:rsid w:val="00B94239"/>
    <w:rsid w:val="00B94AA2"/>
    <w:rsid w:val="00B94C8F"/>
    <w:rsid w:val="00B94F0D"/>
    <w:rsid w:val="00B952AD"/>
    <w:rsid w:val="00B96347"/>
    <w:rsid w:val="00B96EC6"/>
    <w:rsid w:val="00BA3115"/>
    <w:rsid w:val="00BA5A23"/>
    <w:rsid w:val="00BA64E0"/>
    <w:rsid w:val="00BA658E"/>
    <w:rsid w:val="00BA67E4"/>
    <w:rsid w:val="00BA6D2F"/>
    <w:rsid w:val="00BB02AE"/>
    <w:rsid w:val="00BB2405"/>
    <w:rsid w:val="00BB30A8"/>
    <w:rsid w:val="00BB3CA9"/>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23AB"/>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21CC"/>
    <w:rsid w:val="00CC5016"/>
    <w:rsid w:val="00CC5468"/>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8E8"/>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6092"/>
    <w:rsid w:val="00E87D09"/>
    <w:rsid w:val="00E904C3"/>
    <w:rsid w:val="00E9061C"/>
    <w:rsid w:val="00E9073C"/>
    <w:rsid w:val="00E92FDB"/>
    <w:rsid w:val="00E95232"/>
    <w:rsid w:val="00E964BF"/>
    <w:rsid w:val="00E969FB"/>
    <w:rsid w:val="00EA0FD0"/>
    <w:rsid w:val="00EA19CD"/>
    <w:rsid w:val="00EA4DBA"/>
    <w:rsid w:val="00EA731C"/>
    <w:rsid w:val="00EA7BB5"/>
    <w:rsid w:val="00EB18C2"/>
    <w:rsid w:val="00EB193C"/>
    <w:rsid w:val="00EB33DB"/>
    <w:rsid w:val="00EB483C"/>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686B"/>
    <w:rsid w:val="00F17ACF"/>
    <w:rsid w:val="00F228FB"/>
    <w:rsid w:val="00F23A69"/>
    <w:rsid w:val="00F24473"/>
    <w:rsid w:val="00F2579B"/>
    <w:rsid w:val="00F27C45"/>
    <w:rsid w:val="00F30AA2"/>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77F73"/>
    <w:rsid w:val="00F80E71"/>
    <w:rsid w:val="00F81335"/>
    <w:rsid w:val="00F81AC8"/>
    <w:rsid w:val="00F843F3"/>
    <w:rsid w:val="00F87361"/>
    <w:rsid w:val="00F90FDF"/>
    <w:rsid w:val="00F9116A"/>
    <w:rsid w:val="00F91961"/>
    <w:rsid w:val="00F9274E"/>
    <w:rsid w:val="00F927E4"/>
    <w:rsid w:val="00F929F2"/>
    <w:rsid w:val="00F92AAE"/>
    <w:rsid w:val="00F92FF6"/>
    <w:rsid w:val="00F944E6"/>
    <w:rsid w:val="00F97AB0"/>
    <w:rsid w:val="00FA0321"/>
    <w:rsid w:val="00FA07D0"/>
    <w:rsid w:val="00FA0E5F"/>
    <w:rsid w:val="00FA1D6B"/>
    <w:rsid w:val="00FA2957"/>
    <w:rsid w:val="00FA41B6"/>
    <w:rsid w:val="00FA453D"/>
    <w:rsid w:val="00FA62F7"/>
    <w:rsid w:val="00FA64F4"/>
    <w:rsid w:val="00FA7933"/>
    <w:rsid w:val="00FB2CBE"/>
    <w:rsid w:val="00FB307D"/>
    <w:rsid w:val="00FB347A"/>
    <w:rsid w:val="00FB5258"/>
    <w:rsid w:val="00FB5888"/>
    <w:rsid w:val="00FB604C"/>
    <w:rsid w:val="00FC1635"/>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 w:type="paragraph" w:styleId="ae">
    <w:name w:val="List Paragraph"/>
    <w:basedOn w:val="a"/>
    <w:uiPriority w:val="34"/>
    <w:qFormat/>
    <w:rsid w:val="008B4F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6334</TotalTime>
  <Pages>2</Pages>
  <Words>695</Words>
  <Characters>3965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Image&amp;Matros ®</cp:lastModifiedBy>
  <cp:revision>53</cp:revision>
  <cp:lastPrinted>2024-09-23T05:33:00Z</cp:lastPrinted>
  <dcterms:created xsi:type="dcterms:W3CDTF">2019-08-20T08:35:00Z</dcterms:created>
  <dcterms:modified xsi:type="dcterms:W3CDTF">2024-10-22T02:54:00Z</dcterms:modified>
</cp:coreProperties>
</file>