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77" w:rsidRDefault="00DF291D" w:rsidP="003052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</w:rPr>
        <w:t>10 фактов</w:t>
      </w:r>
      <w:r w:rsidR="00305277" w:rsidRPr="00305277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</w:rPr>
        <w:t xml:space="preserve"> почему скручиваются листья у томатов!</w:t>
      </w:r>
      <w:bookmarkStart w:id="0" w:name="_GoBack"/>
      <w:bookmarkEnd w:id="0"/>
    </w:p>
    <w:p w:rsidR="00305277" w:rsidRPr="00305277" w:rsidRDefault="00305277" w:rsidP="003052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</w:rPr>
      </w:pPr>
    </w:p>
    <w:p w:rsidR="00305277" w:rsidRDefault="00305277" w:rsidP="003052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>Скручивание листьев у кустов </w:t>
      </w:r>
      <w:hyperlink r:id="rId6" w:history="1">
        <w:r w:rsidRPr="00305277">
          <w:rPr>
            <w:rFonts w:ascii="Times New Roman" w:eastAsia="Times New Roman" w:hAnsi="Times New Roman" w:cs="Times New Roman"/>
            <w:sz w:val="24"/>
            <w:szCs w:val="24"/>
          </w:rPr>
          <w:t>томатов</w:t>
        </w:r>
      </w:hyperlink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явление довольно частое. На первый </w:t>
      </w:r>
      <w:proofErr w:type="gramStart"/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</w:t>
      </w:r>
      <w:proofErr w:type="gramEnd"/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кажется, что это происходит исключительно из-за дефицита влаги. Однако причин может быть несколько. Рассмотрим по порядку.</w:t>
      </w:r>
    </w:p>
    <w:p w:rsidR="00DF291D" w:rsidRDefault="00DF291D" w:rsidP="003052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91D" w:rsidRPr="00305277" w:rsidRDefault="00DF291D" w:rsidP="003052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002097" cy="4505325"/>
            <wp:effectExtent l="0" t="0" r="0" b="0"/>
            <wp:docPr id="1" name="Рисунок 1" descr="C:\Users\Administraciia\Desktop\АПК\томат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ciia\Desktop\АПК\томаты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02" cy="451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277" w:rsidRPr="00305277" w:rsidRDefault="00305277" w:rsidP="00305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277" w:rsidRPr="00305277" w:rsidRDefault="00305277" w:rsidP="0030527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Жаркая погода</w:t>
      </w:r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>. В такой ситуации </w:t>
      </w:r>
      <w:hyperlink r:id="rId8" w:history="1">
        <w:r w:rsidRPr="00305277">
          <w:rPr>
            <w:rFonts w:ascii="Times New Roman" w:eastAsia="Times New Roman" w:hAnsi="Times New Roman" w:cs="Times New Roman"/>
            <w:sz w:val="24"/>
            <w:szCs w:val="24"/>
          </w:rPr>
          <w:t>листья</w:t>
        </w:r>
      </w:hyperlink>
      <w:r w:rsidRPr="0030527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Pr="00305277">
          <w:rPr>
            <w:rFonts w:ascii="Times New Roman" w:eastAsia="Times New Roman" w:hAnsi="Times New Roman" w:cs="Times New Roman"/>
            <w:sz w:val="24"/>
            <w:szCs w:val="24"/>
          </w:rPr>
          <w:t>томатов</w:t>
        </w:r>
      </w:hyperlink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> скручиваются в трубочку кверху, сокращая площадь испарения. Помочь растениям справиться с высокой температурой можно, притеняя их в яркие полуденные часы.</w:t>
      </w:r>
    </w:p>
    <w:p w:rsidR="00305277" w:rsidRPr="00305277" w:rsidRDefault="00305277" w:rsidP="0030527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Сортовая особенность</w:t>
      </w:r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>. Не все сорта одинаково остро реагируют на повышение температуры. Мелколистные </w:t>
      </w:r>
      <w:hyperlink r:id="rId10" w:history="1">
        <w:r w:rsidRPr="00305277">
          <w:rPr>
            <w:rFonts w:ascii="Times New Roman" w:eastAsia="Times New Roman" w:hAnsi="Times New Roman" w:cs="Times New Roman"/>
            <w:sz w:val="24"/>
            <w:szCs w:val="24"/>
          </w:rPr>
          <w:t>томаты</w:t>
        </w:r>
      </w:hyperlink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практически весь период вегетации демонстрируют легкое скручивание листьев.</w:t>
      </w:r>
    </w:p>
    <w:p w:rsidR="00305277" w:rsidRPr="00305277" w:rsidRDefault="00305277" w:rsidP="0030527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Неравномерный </w:t>
      </w:r>
      <w:hyperlink r:id="rId11" w:history="1">
        <w:r w:rsidRPr="0030527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полив</w:t>
        </w:r>
      </w:hyperlink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> (нехватка либо избыток влаги, перепады влажного и сухого состояний почвы). Когда на протяжении всей недели растения испытывают стресс от засухи, а в выходные получают обильное питье, корневая система продолжает испытывать дискомфорт. Очень важно держать под контролем уровень влажности в почве.</w:t>
      </w:r>
    </w:p>
    <w:p w:rsidR="00305277" w:rsidRPr="00305277" w:rsidRDefault="00305277" w:rsidP="0030527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Сильные перепады температур</w:t>
      </w:r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>. Избежать возникновения такой ситуации можно, проводя в теплицах мульчирование, а также сооружая рукава тепла в случае необходимости. По периметру теплицы устанавливают пластиковые бутыли, наполненные водой, которая в течение дня нагревается, а ночью отдает тепло, мягко регулируя температуру.</w:t>
      </w:r>
    </w:p>
    <w:p w:rsidR="00305277" w:rsidRPr="00305277" w:rsidRDefault="00305277" w:rsidP="0030527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Механические повреждения корневой системы</w:t>
      </w:r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>. Чаще всего это происходит при рыхлении почвы, особенно после обильного полива.</w:t>
      </w:r>
    </w:p>
    <w:p w:rsidR="00305277" w:rsidRPr="00305277" w:rsidRDefault="00305277" w:rsidP="0030527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Наличие </w:t>
      </w:r>
      <w:proofErr w:type="gramStart"/>
      <w:r w:rsidRPr="00305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корневых</w:t>
      </w:r>
      <w:proofErr w:type="gramEnd"/>
      <w:r w:rsidRPr="00305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гнилей</w:t>
      </w:r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>. Причиной тому чаще всего является переувлажнение и уплотнение почвы. В такой ситуации растения не способны обеспечивать себя влагой с помощью корневой системы и подключают листовой аппарат.</w:t>
      </w:r>
    </w:p>
    <w:p w:rsidR="00305277" w:rsidRPr="00305277" w:rsidRDefault="00305277" w:rsidP="0030527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Повреждение стебля при удалении пасынков</w:t>
      </w:r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>Пасынкование</w:t>
      </w:r>
      <w:proofErr w:type="spellEnd"/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проводить острым инструментом, оставляя пеньки, поскольку при </w:t>
      </w:r>
      <w:proofErr w:type="spellStart"/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надламывании</w:t>
      </w:r>
      <w:proofErr w:type="spellEnd"/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усиливается процесс испарения влаги.</w:t>
      </w:r>
    </w:p>
    <w:p w:rsidR="00305277" w:rsidRPr="00305277" w:rsidRDefault="00305277" w:rsidP="0030527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Перекармливание</w:t>
      </w:r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>. Несоблюдение графика проведения подкормок зачастую приводит к жированию </w:t>
      </w:r>
      <w:hyperlink r:id="rId12" w:history="1">
        <w:r w:rsidRPr="00305277">
          <w:rPr>
            <w:rFonts w:ascii="Times New Roman" w:eastAsia="Times New Roman" w:hAnsi="Times New Roman" w:cs="Times New Roman"/>
            <w:sz w:val="24"/>
            <w:szCs w:val="24"/>
          </w:rPr>
          <w:t>томатов</w:t>
        </w:r>
      </w:hyperlink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> и физиологической засухе. Подкормки проводят не чаще одного раза в 7-10 дней с обязательным чередованием минеральных и органических удобрений.</w:t>
      </w:r>
    </w:p>
    <w:p w:rsidR="00305277" w:rsidRPr="00305277" w:rsidRDefault="00305277" w:rsidP="0030527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Активное плодоношение</w:t>
      </w:r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>. К моменту массового созревания </w:t>
      </w:r>
      <w:hyperlink r:id="rId13" w:history="1">
        <w:r w:rsidRPr="00305277">
          <w:rPr>
            <w:rFonts w:ascii="Times New Roman" w:eastAsia="Times New Roman" w:hAnsi="Times New Roman" w:cs="Times New Roman"/>
            <w:sz w:val="24"/>
            <w:szCs w:val="24"/>
          </w:rPr>
          <w:t>томаты</w:t>
        </w:r>
      </w:hyperlink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направляют всю силу от листьев к плодам. На данном этапе необходимо предусматривать подкормки калийными удобрениями.</w:t>
      </w:r>
    </w:p>
    <w:p w:rsidR="00305277" w:rsidRPr="00305277" w:rsidRDefault="00305277" w:rsidP="0030527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Появление заболеваний или вредителей</w:t>
      </w:r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выборе семян для посева предпочтение лучше отдавать сортам с более высокой устойчивостью </w:t>
      </w:r>
      <w:proofErr w:type="gramStart"/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05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различным патогенам.</w:t>
      </w:r>
      <w:r w:rsidRPr="0030527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</w:p>
    <w:p w:rsidR="00E45B6B" w:rsidRDefault="00946500" w:rsidP="00E4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 xml:space="preserve">  </w:t>
      </w:r>
      <w:r w:rsidR="00E45B6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Для получения более подробной информации предлагаем обратиться в информационно-консультационный центр филиала ФГБУ «</w:t>
      </w:r>
      <w:proofErr w:type="spellStart"/>
      <w:r w:rsidR="00E45B6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Россельхозцентр</w:t>
      </w:r>
      <w:proofErr w:type="spellEnd"/>
      <w:r w:rsidR="00E45B6B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» по Омской области, который находится по адресу: г. Омск, ул. Коммунальная 4/1 или позвонить в отдел по семеноводству, защита растений филиала по телефону 8 (3812) 66-29-44 (90-35-85). Здесь можно получить необходимую информацию и консультации по вопросам в области семеноводства, защиты растений, агрономии. В садовых пунктах можно приобрести минеральные и органические удобрения с микроэлементами, биологические препараты с защитно-стимулирующим действием, химические пестициды, садовый инвентарь и многое другое.</w:t>
      </w:r>
    </w:p>
    <w:p w:rsidR="00C63FD3" w:rsidRDefault="00C63FD3"/>
    <w:sectPr w:rsidR="00C63FD3" w:rsidSect="00305277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E3FCD"/>
    <w:multiLevelType w:val="hybridMultilevel"/>
    <w:tmpl w:val="E7D6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5277"/>
    <w:rsid w:val="00305277"/>
    <w:rsid w:val="00946500"/>
    <w:rsid w:val="00C63FD3"/>
    <w:rsid w:val="00C97A13"/>
    <w:rsid w:val="00DF291D"/>
    <w:rsid w:val="00E4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13"/>
  </w:style>
  <w:style w:type="paragraph" w:styleId="1">
    <w:name w:val="heading 1"/>
    <w:basedOn w:val="a"/>
    <w:link w:val="10"/>
    <w:uiPriority w:val="9"/>
    <w:qFormat/>
    <w:rsid w:val="00305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2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5277"/>
    <w:rPr>
      <w:color w:val="0000FF"/>
      <w:u w:val="single"/>
    </w:rPr>
  </w:style>
  <w:style w:type="character" w:styleId="a5">
    <w:name w:val="Strong"/>
    <w:basedOn w:val="a0"/>
    <w:uiPriority w:val="22"/>
    <w:qFormat/>
    <w:rsid w:val="00305277"/>
    <w:rPr>
      <w:b/>
      <w:bCs/>
    </w:rPr>
  </w:style>
  <w:style w:type="paragraph" w:styleId="a6">
    <w:name w:val="List Paragraph"/>
    <w:basedOn w:val="a"/>
    <w:uiPriority w:val="34"/>
    <w:qFormat/>
    <w:rsid w:val="0030527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1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617">
                      <w:marLeft w:val="0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14280">
                              <w:marLeft w:val="-75"/>
                              <w:marRight w:val="-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774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87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1475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9054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83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16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6771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67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2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774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8723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0831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14802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96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79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1926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25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0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48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50583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02326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85865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04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91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9227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66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1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vetok.com/tag/17030/" TargetMode="External"/><Relationship Id="rId13" Type="http://schemas.openxmlformats.org/officeDocument/2006/relationships/hyperlink" Target="https://procvetok.com/tag/8361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procvetok.com/tag/83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cvetok.com/tag/8361/" TargetMode="External"/><Relationship Id="rId11" Type="http://schemas.openxmlformats.org/officeDocument/2006/relationships/hyperlink" Target="https://procvetok.com/tag/1693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cvetok.com/tag/83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cvetok.com/tag/836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Image&amp;Matros ®</cp:lastModifiedBy>
  <cp:revision>5</cp:revision>
  <dcterms:created xsi:type="dcterms:W3CDTF">2025-06-11T06:34:00Z</dcterms:created>
  <dcterms:modified xsi:type="dcterms:W3CDTF">2025-06-26T04:57:00Z</dcterms:modified>
</cp:coreProperties>
</file>