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6"/>
        <w:gridCol w:w="2541"/>
      </w:tblGrid>
      <w:tr>
        <w:trPr>
          <w:trHeight w:val="1255" w:hRule="atLeast"/>
        </w:trPr>
        <w:tc>
          <w:tcPr>
            <w:tcW w:w="9847" w:type="dxa"/>
            <w:gridSpan w:val="2"/>
          </w:tcPr>
          <w:p>
            <w:pPr>
              <w:pStyle w:val="TableParagraph"/>
              <w:spacing w:line="266" w:lineRule="exact"/>
              <w:ind w:right="984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ФЕДЕРАЦИИ</w:t>
            </w:r>
          </w:p>
          <w:p>
            <w:pPr>
              <w:pStyle w:val="TableParagraph"/>
              <w:spacing w:before="42"/>
              <w:ind w:left="3" w:right="984"/>
              <w:jc w:val="center"/>
              <w:rPr>
                <w:sz w:val="28"/>
              </w:rPr>
            </w:pPr>
            <w:r>
              <w:rPr>
                <w:sz w:val="28"/>
              </w:rPr>
              <w:t>ФГБУ</w:t>
            </w:r>
            <w:r>
              <w:rPr>
                <w:spacing w:val="-2"/>
                <w:sz w:val="28"/>
              </w:rPr>
              <w:t> «Россельхозцентр»</w:t>
            </w:r>
          </w:p>
          <w:p>
            <w:pPr>
              <w:pStyle w:val="TableParagraph"/>
              <w:spacing w:before="48"/>
              <w:ind w:left="2" w:right="984"/>
              <w:jc w:val="center"/>
              <w:rPr>
                <w:sz w:val="28"/>
              </w:rPr>
            </w:pPr>
            <w:r>
              <w:rPr>
                <w:sz w:val="28"/>
              </w:rPr>
              <w:t>Филиал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ФГБУ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«Россельхозцентр»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Омской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области</w:t>
            </w:r>
          </w:p>
        </w:tc>
      </w:tr>
      <w:tr>
        <w:trPr>
          <w:trHeight w:val="1321" w:hRule="atLeast"/>
        </w:trPr>
        <w:tc>
          <w:tcPr>
            <w:tcW w:w="73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08" w:right="1143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СИГНАЛИЗАЦИОННОЕ</w:t>
            </w:r>
            <w:r>
              <w:rPr>
                <w:b/>
                <w:color w:val="FF0000"/>
                <w:spacing w:val="-20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СООБЩЕНИЕ </w:t>
            </w:r>
            <w:r>
              <w:rPr>
                <w:b/>
                <w:color w:val="FF0000"/>
                <w:spacing w:val="-2"/>
                <w:sz w:val="32"/>
              </w:rPr>
              <w:t>РОССЕЛЬХОЗЦЕНТРА</w:t>
            </w:r>
          </w:p>
          <w:p>
            <w:pPr>
              <w:pStyle w:val="TableParagraph"/>
              <w:spacing w:line="256" w:lineRule="exact" w:before="19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23 от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29 мая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2025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25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08531" cy="770001"/>
                  <wp:effectExtent l="0" t="0" r="0" b="0"/>
                  <wp:docPr id="2" name="Image 2" descr="D:\ЛОГОТИП\логотип значок-01.pn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 descr="D:\ЛОГОТИП\логотип значок-0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31" cy="77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13"/>
        <w:ind w:left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1003096</wp:posOffset>
                </wp:positionH>
                <wp:positionV relativeFrom="page">
                  <wp:posOffset>2519425</wp:posOffset>
                </wp:positionV>
                <wp:extent cx="6475730" cy="635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757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5730" h="6350">
                              <a:moveTo>
                                <a:pt x="6475171" y="0"/>
                              </a:moveTo>
                              <a:lnTo>
                                <a:pt x="5141328" y="0"/>
                              </a:lnTo>
                              <a:lnTo>
                                <a:pt x="5138369" y="0"/>
                              </a:lnTo>
                              <a:lnTo>
                                <a:pt x="513227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132273" y="6096"/>
                              </a:lnTo>
                              <a:lnTo>
                                <a:pt x="5138369" y="6096"/>
                              </a:lnTo>
                              <a:lnTo>
                                <a:pt x="5141328" y="6096"/>
                              </a:lnTo>
                              <a:lnTo>
                                <a:pt x="6475171" y="6096"/>
                              </a:lnTo>
                              <a:lnTo>
                                <a:pt x="6475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984001pt;margin-top:198.379959pt;width:509.9pt;height:.5pt;mso-position-horizontal-relative:page;mso-position-vertical-relative:page;z-index:15729152" id="docshape2" coordorigin="1580,3968" coordsize="10198,10" path="m11777,3968l9676,3968,9672,3968,9662,3968,1580,3968,1580,3977,9662,3977,9672,3977,9676,3977,11777,3977,11777,396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spacing w:before="0"/>
        <w:ind w:left="0" w:right="276" w:firstLine="0"/>
        <w:jc w:val="center"/>
        <w:rPr>
          <w:sz w:val="22"/>
        </w:rPr>
      </w:pPr>
      <w:r>
        <w:rPr>
          <w:b/>
          <w:sz w:val="22"/>
        </w:rPr>
        <w:t>Адрес:</w:t>
      </w:r>
      <w:r>
        <w:rPr>
          <w:b/>
          <w:spacing w:val="-4"/>
          <w:sz w:val="22"/>
        </w:rPr>
        <w:t> </w:t>
      </w:r>
      <w:r>
        <w:rPr>
          <w:sz w:val="22"/>
        </w:rPr>
        <w:t>644083,</w:t>
      </w:r>
      <w:r>
        <w:rPr>
          <w:spacing w:val="-3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Омск,</w:t>
      </w:r>
      <w:r>
        <w:rPr>
          <w:spacing w:val="-3"/>
          <w:sz w:val="22"/>
        </w:rPr>
        <w:t> </w:t>
      </w:r>
      <w:r>
        <w:rPr>
          <w:sz w:val="22"/>
        </w:rPr>
        <w:t>ул.</w:t>
      </w:r>
      <w:r>
        <w:rPr>
          <w:spacing w:val="-3"/>
          <w:sz w:val="22"/>
        </w:rPr>
        <w:t> </w:t>
      </w:r>
      <w:r>
        <w:rPr>
          <w:sz w:val="22"/>
        </w:rPr>
        <w:t>Коммунальная</w:t>
      </w:r>
      <w:r>
        <w:rPr>
          <w:spacing w:val="-4"/>
          <w:sz w:val="22"/>
        </w:rPr>
        <w:t> </w:t>
      </w:r>
      <w:r>
        <w:rPr>
          <w:sz w:val="22"/>
        </w:rPr>
        <w:t>4/1,</w:t>
      </w:r>
      <w:r>
        <w:rPr>
          <w:spacing w:val="30"/>
          <w:sz w:val="22"/>
        </w:rPr>
        <w:t> </w:t>
      </w:r>
      <w:r>
        <w:rPr>
          <w:b/>
          <w:sz w:val="22"/>
        </w:rPr>
        <w:t>e-mail</w:t>
      </w:r>
      <w:r>
        <w:rPr>
          <w:b/>
          <w:spacing w:val="-13"/>
          <w:sz w:val="22"/>
        </w:rPr>
        <w:t> </w:t>
      </w:r>
      <w:hyperlink r:id="rId7">
        <w:r>
          <w:rPr>
            <w:color w:val="0000FF"/>
            <w:spacing w:val="-2"/>
            <w:sz w:val="22"/>
            <w:u w:val="single" w:color="0000FF"/>
          </w:rPr>
          <w:t>55@rscagro.ru</w:t>
        </w:r>
      </w:hyperlink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2"/>
        <w:ind w:left="0"/>
        <w:jc w:val="left"/>
        <w:rPr>
          <w:sz w:val="20"/>
        </w:rPr>
      </w:pPr>
    </w:p>
    <w:p>
      <w:pPr>
        <w:spacing w:before="0"/>
        <w:ind w:left="0" w:right="418" w:firstLine="0"/>
        <w:jc w:val="right"/>
        <w:rPr>
          <w:b/>
          <w:sz w:val="20"/>
        </w:rPr>
      </w:pPr>
      <w:r>
        <w:rPr>
          <w:b/>
          <w:sz w:val="20"/>
        </w:rPr>
        <w:t>Исх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568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от </w:t>
      </w:r>
      <w:r>
        <w:rPr>
          <w:b/>
          <w:spacing w:val="-2"/>
          <w:sz w:val="20"/>
        </w:rPr>
        <w:t>29.05.2025г.</w:t>
      </w:r>
    </w:p>
    <w:p>
      <w:pPr>
        <w:pStyle w:val="Title"/>
      </w:pPr>
      <w:r>
        <w:rPr/>
        <w:t>Колорадский</w:t>
      </w:r>
      <w:r>
        <w:rPr>
          <w:spacing w:val="-4"/>
        </w:rPr>
        <w:t> </w:t>
      </w:r>
      <w:r>
        <w:rPr/>
        <w:t>жук</w:t>
      </w:r>
      <w:r>
        <w:rPr>
          <w:spacing w:val="-4"/>
        </w:rPr>
        <w:t> </w:t>
      </w:r>
      <w:r>
        <w:rPr/>
        <w:t>(выход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мест</w:t>
      </w:r>
      <w:r>
        <w:rPr>
          <w:spacing w:val="-2"/>
        </w:rPr>
        <w:t> зимовки)</w:t>
      </w:r>
    </w:p>
    <w:p>
      <w:pPr>
        <w:pStyle w:val="BodyText"/>
        <w:spacing w:before="270"/>
        <w:ind w:left="3945" w:right="420" w:firstLine="5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9952">
                <wp:simplePos x="0" y="0"/>
                <wp:positionH relativeFrom="page">
                  <wp:posOffset>1080820</wp:posOffset>
                </wp:positionH>
                <wp:positionV relativeFrom="paragraph">
                  <wp:posOffset>293324</wp:posOffset>
                </wp:positionV>
                <wp:extent cx="5942330" cy="198564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942330" cy="1985645"/>
                          <a:chExt cx="5942330" cy="1985645"/>
                        </a:xfrm>
                      </wpg:grpSpPr>
                      <pic:pic>
                        <pic:nvPicPr>
                          <pic:cNvPr id="5" name="Image 5" descr="\\192.168.88.65\сезон 2025\Сигнашки\23 Колорадский жук\№23 колорадский жук\кол жук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5" y="0"/>
                            <a:ext cx="2295144" cy="1828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1805304"/>
                            <a:ext cx="594233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180340">
                                <a:moveTo>
                                  <a:pt x="59418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832"/>
                                </a:lnTo>
                                <a:lnTo>
                                  <a:pt x="5941822" y="179832"/>
                                </a:lnTo>
                                <a:lnTo>
                                  <a:pt x="5941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103996pt;margin-top:23.096445pt;width:467.9pt;height:156.35pt;mso-position-horizontal-relative:page;mso-position-vertical-relative:paragraph;z-index:-15766528" id="docshapegroup3" coordorigin="1702,462" coordsize="9358,3127">
                <v:shape style="position:absolute;left:1725;top:461;width:3615;height:2880" type="#_x0000_t75" id="docshape4" alt="\\192.168.88.65\сезон 2025\Сигнашки\23 Колорадский жук\№23 колорадский жук\кол жук.jpeg" stroked="false">
                  <v:imagedata r:id="rId8" o:title=""/>
                </v:shape>
                <v:rect style="position:absolute;left:1702;top:3304;width:9358;height:284" id="docshape5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w:t>Специалисты отдела по защите растений филиала ФГБУ «Россельхозцентр» по Омской области сообщают, что в личных подсобных хозяйствах отмечен выход с мест зимовки имаго колорадского жука.</w:t>
      </w:r>
    </w:p>
    <w:p>
      <w:pPr>
        <w:pStyle w:val="BodyText"/>
        <w:ind w:left="3945" w:right="420" w:firstLine="566"/>
      </w:pPr>
      <w:r>
        <w:rPr/>
        <w:t>Весной, при прогревании почвы до 14-15</w:t>
      </w:r>
      <w:r>
        <w:rPr>
          <w:vertAlign w:val="superscript"/>
        </w:rPr>
        <w:t>0</w:t>
      </w:r>
      <w:r>
        <w:rPr>
          <w:vertAlign w:val="baseline"/>
        </w:rPr>
        <w:t>С жуки выходят на поверхность и приступают к дополнительному питанию. При отсутствии всходов картофеля могут собираться на кучах картофеля и питаться его проростками или клубнями. В поисках пищи</w:t>
      </w:r>
      <w:r>
        <w:rPr>
          <w:spacing w:val="4"/>
          <w:vertAlign w:val="baseline"/>
        </w:rPr>
        <w:t> </w:t>
      </w:r>
      <w:r>
        <w:rPr>
          <w:vertAlign w:val="baseline"/>
        </w:rPr>
        <w:t>перелетают</w:t>
      </w:r>
      <w:r>
        <w:rPr>
          <w:spacing w:val="7"/>
          <w:vertAlign w:val="baseline"/>
        </w:rPr>
        <w:t> </w:t>
      </w:r>
      <w:r>
        <w:rPr>
          <w:vertAlign w:val="baseline"/>
        </w:rPr>
        <w:t>на</w:t>
      </w:r>
      <w:r>
        <w:rPr>
          <w:spacing w:val="5"/>
          <w:vertAlign w:val="baseline"/>
        </w:rPr>
        <w:t> </w:t>
      </w:r>
      <w:r>
        <w:rPr>
          <w:vertAlign w:val="baseline"/>
        </w:rPr>
        <w:t>значительные</w:t>
      </w:r>
      <w:r>
        <w:rPr>
          <w:spacing w:val="4"/>
          <w:vertAlign w:val="baseline"/>
        </w:rPr>
        <w:t> </w:t>
      </w:r>
      <w:r>
        <w:rPr>
          <w:vertAlign w:val="baseline"/>
        </w:rPr>
        <w:t>расстояния.</w:t>
      </w:r>
      <w:r>
        <w:rPr>
          <w:spacing w:val="7"/>
          <w:vertAlign w:val="baseline"/>
        </w:rPr>
        <w:t> </w:t>
      </w:r>
      <w:r>
        <w:rPr>
          <w:spacing w:val="-2"/>
          <w:vertAlign w:val="baseline"/>
        </w:rPr>
        <w:t>Часто</w:t>
      </w:r>
    </w:p>
    <w:p>
      <w:pPr>
        <w:pStyle w:val="BodyText"/>
        <w:ind w:right="427"/>
      </w:pPr>
      <w:r>
        <w:rPr/>
        <w:t>собираются в больших количествах на самосевах картофеля и на приусадебных участках. Питание</w:t>
      </w:r>
      <w:r>
        <w:rPr>
          <w:spacing w:val="-4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проходить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дикорастущих</w:t>
      </w:r>
      <w:r>
        <w:rPr>
          <w:spacing w:val="-1"/>
        </w:rPr>
        <w:t> </w:t>
      </w:r>
      <w:r>
        <w:rPr/>
        <w:t>растениях:</w:t>
      </w:r>
      <w:r>
        <w:rPr>
          <w:spacing w:val="-3"/>
        </w:rPr>
        <w:t> </w:t>
      </w:r>
      <w:r>
        <w:rPr/>
        <w:t>паслене,</w:t>
      </w:r>
      <w:r>
        <w:rPr>
          <w:spacing w:val="-3"/>
        </w:rPr>
        <w:t> </w:t>
      </w:r>
      <w:r>
        <w:rPr/>
        <w:t>белене,</w:t>
      </w:r>
      <w:r>
        <w:rPr>
          <w:spacing w:val="-3"/>
        </w:rPr>
        <w:t> </w:t>
      </w:r>
      <w:r>
        <w:rPr/>
        <w:t>дурмане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прочих </w:t>
      </w:r>
      <w:r>
        <w:rPr>
          <w:spacing w:val="-2"/>
        </w:rPr>
        <w:t>пасленовых.</w:t>
      </w:r>
    </w:p>
    <w:p>
      <w:pPr>
        <w:pStyle w:val="BodyText"/>
        <w:ind w:right="419" w:firstLine="566"/>
      </w:pPr>
      <w:r>
        <w:rPr/>
        <w:t>Массовый выход перезимовавших насекомых совпадает с началом кладки </w:t>
      </w:r>
      <w:hyperlink r:id="rId9">
        <w:r>
          <w:rPr/>
          <w:t>яиц</w:t>
        </w:r>
      </w:hyperlink>
      <w:r>
        <w:rPr/>
        <w:t> первыми появившимися на поверхности почвы жуками.</w:t>
      </w:r>
    </w:p>
    <w:p>
      <w:pPr>
        <w:pStyle w:val="BodyText"/>
        <w:spacing w:before="1"/>
        <w:ind w:right="419" w:firstLine="566"/>
      </w:pPr>
      <w:r>
        <w:rPr/>
        <w:t>Период спаривания начинается на 3–5 день после выхода жуков из почвы. Оптимальная температура для откладки яиц вредителем +20…+25ºС. Через 6-18 дней после яйцекладки появляется червеобразной формы личинки. При температуре воздуха ниже +12</w:t>
      </w:r>
      <w:r>
        <w:rPr>
          <w:vertAlign w:val="superscript"/>
        </w:rPr>
        <w:t>0</w:t>
      </w:r>
      <w:r>
        <w:rPr>
          <w:vertAlign w:val="baseline"/>
        </w:rPr>
        <w:t>C эмбрион не развивается.</w:t>
      </w:r>
    </w:p>
    <w:p>
      <w:pPr>
        <w:pStyle w:val="BodyText"/>
        <w:ind w:right="419" w:firstLine="566"/>
      </w:pPr>
      <w:r>
        <w:rPr/>
        <w:t>Прогнозируется, что максимальный вред будет отмечаться на посадках с необработанным инсектицидным протравителем семенным материалом.</w:t>
      </w:r>
    </w:p>
    <w:p>
      <w:pPr>
        <w:pStyle w:val="BodyText"/>
        <w:ind w:right="419" w:firstLine="566"/>
      </w:pPr>
      <w:r>
        <w:rPr/>
        <w:t>Рекомендуем сельскохозяйственным товаропроизводителям при появлении всходов вести систематические наблюдения за посадками картофеля и при заселении жуками 5% кустов провести инсектицидные обработки согласно «Списку пестицидов и агрохимикатов, разрешенных к применению на территории РФ».</w:t>
      </w:r>
    </w:p>
    <w:p>
      <w:pPr>
        <w:pStyle w:val="BodyText"/>
        <w:ind w:right="419" w:firstLine="566"/>
      </w:pPr>
      <w:r>
        <w:rPr/>
        <w:t>При выполнении обработок строго соблюдать регламент применения, правила личной гигиены и технику безопасности.</w:t>
      </w:r>
    </w:p>
    <w:p>
      <w:pPr>
        <w:pStyle w:val="BodyText"/>
        <w:ind w:right="425" w:firstLine="566"/>
      </w:pPr>
      <w:r>
        <w:rPr/>
        <w:t>По вопросам проведения обследования и консультаций обращаться в отдел по защите</w:t>
      </w:r>
      <w:r>
        <w:rPr>
          <w:spacing w:val="40"/>
        </w:rPr>
        <w:t> </w:t>
      </w:r>
      <w:r>
        <w:rPr/>
        <w:t>растений</w:t>
      </w:r>
      <w:r>
        <w:rPr>
          <w:spacing w:val="40"/>
        </w:rPr>
        <w:t> </w:t>
      </w:r>
      <w:r>
        <w:rPr/>
        <w:t>филиала</w:t>
      </w:r>
      <w:r>
        <w:rPr>
          <w:spacing w:val="40"/>
        </w:rPr>
        <w:t> </w:t>
      </w:r>
      <w:r>
        <w:rPr/>
        <w:t>ФГБУ</w:t>
      </w:r>
      <w:r>
        <w:rPr>
          <w:spacing w:val="40"/>
        </w:rPr>
        <w:t> </w:t>
      </w:r>
      <w:r>
        <w:rPr/>
        <w:t>«Россельхозцентр»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Омской</w:t>
      </w:r>
      <w:r>
        <w:rPr>
          <w:spacing w:val="40"/>
        </w:rPr>
        <w:t> </w:t>
      </w:r>
      <w:r>
        <w:rPr/>
        <w:t>области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тел.</w:t>
      </w:r>
      <w:r>
        <w:rPr>
          <w:spacing w:val="80"/>
        </w:rPr>
        <w:t> </w:t>
      </w:r>
      <w:r>
        <w:rPr/>
        <w:t>8(3812) 90-35-85 или районные отделы филиала.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1"/>
        <w:ind w:left="0"/>
        <w:jc w:val="left"/>
      </w:pPr>
    </w:p>
    <w:p>
      <w:pPr>
        <w:pStyle w:val="BodyText"/>
        <w:tabs>
          <w:tab w:pos="8304" w:val="left" w:leader="none"/>
        </w:tabs>
      </w:pPr>
      <w:r>
        <w:rPr/>
        <w:drawing>
          <wp:anchor distT="0" distB="0" distL="0" distR="0" allowOverlap="1" layoutInCell="1" locked="0" behindDoc="1" simplePos="0" relativeHeight="487550976">
            <wp:simplePos x="0" y="0"/>
            <wp:positionH relativeFrom="page">
              <wp:posOffset>4242682</wp:posOffset>
            </wp:positionH>
            <wp:positionV relativeFrom="paragraph">
              <wp:posOffset>-139537</wp:posOffset>
            </wp:positionV>
            <wp:extent cx="740378" cy="511541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78" cy="511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Руководитель</w:t>
      </w:r>
      <w:r>
        <w:rPr>
          <w:spacing w:val="-12"/>
        </w:rPr>
        <w:t> </w:t>
      </w:r>
      <w:r>
        <w:rPr>
          <w:spacing w:val="-2"/>
        </w:rPr>
        <w:t>филиала</w:t>
      </w:r>
      <w:r>
        <w:rPr/>
        <w:tab/>
        <w:t>В.В.</w:t>
      </w:r>
      <w:r>
        <w:rPr>
          <w:spacing w:val="-6"/>
        </w:rPr>
        <w:t> </w:t>
      </w:r>
      <w:r>
        <w:rPr>
          <w:spacing w:val="-2"/>
        </w:rPr>
        <w:t>Мороз</w:t>
      </w:r>
    </w:p>
    <w:sectPr>
      <w:footerReference w:type="default" r:id="rId5"/>
      <w:type w:val="continuous"/>
      <w:pgSz w:w="11910" w:h="16840"/>
      <w:pgMar w:header="0" w:footer="697" w:top="1100" w:bottom="880" w:left="1559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9952">
              <wp:simplePos x="0" y="0"/>
              <wp:positionH relativeFrom="page">
                <wp:posOffset>1068120</wp:posOffset>
              </wp:positionH>
              <wp:positionV relativeFrom="page">
                <wp:posOffset>10110158</wp:posOffset>
              </wp:positionV>
              <wp:extent cx="1012190" cy="25590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12190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18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Исп.: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О.А.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Бондаренко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Тел.: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8(3812)903-585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.103996pt;margin-top:796.075439pt;width:79.7pt;height:20.150pt;mso-position-horizontal-relative:page;mso-position-vertical-relative:page;z-index:-1576652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Исп.: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О.А.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Бондаренко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Тел.: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8(3812)903-585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3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52"/>
      <w:ind w:right="27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55@rscagro.ru" TargetMode="External"/><Relationship Id="rId8" Type="http://schemas.openxmlformats.org/officeDocument/2006/relationships/image" Target="media/image2.jpeg"/><Relationship Id="rId9" Type="http://schemas.openxmlformats.org/officeDocument/2006/relationships/hyperlink" Target="https://www.pesticidy.ru/dictionary/Ovum" TargetMode="External"/><Relationship Id="rId10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2025-05-29T09:49:17Z</dcterms:created>
  <dcterms:modified xsi:type="dcterms:W3CDTF">2025-05-29T09:49:17Z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2016</vt:lpwstr>
  </property>
</Properties>
</file>