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55" w:rsidRPr="003A2BEE" w:rsidRDefault="000A1055" w:rsidP="000A1055">
      <w:pPr>
        <w:rPr>
          <w:b/>
          <w:color w:val="0070C0"/>
          <w:sz w:val="28"/>
          <w:szCs w:val="28"/>
        </w:rPr>
      </w:pPr>
      <w:r w:rsidRPr="003A2BEE">
        <w:rPr>
          <w:b/>
          <w:color w:val="0070C0"/>
          <w:sz w:val="28"/>
          <w:szCs w:val="28"/>
        </w:rPr>
        <w:t>Распространенные случаи нарушений пра</w:t>
      </w:r>
      <w:r>
        <w:rPr>
          <w:b/>
          <w:color w:val="0070C0"/>
          <w:sz w:val="28"/>
          <w:szCs w:val="28"/>
        </w:rPr>
        <w:t>в потребителей банковских услуг</w:t>
      </w:r>
    </w:p>
    <w:p w:rsidR="000A1055" w:rsidRDefault="000A1055" w:rsidP="000A1055">
      <w:pPr>
        <w:rPr>
          <w:b/>
          <w:sz w:val="28"/>
          <w:szCs w:val="28"/>
        </w:rPr>
      </w:pPr>
    </w:p>
    <w:p w:rsidR="000A1055" w:rsidRPr="002C6111" w:rsidRDefault="000A1055" w:rsidP="000A1055">
      <w:pPr>
        <w:rPr>
          <w:b/>
        </w:rPr>
      </w:pPr>
      <w:r w:rsidRPr="002C6111">
        <w:rPr>
          <w:b/>
        </w:rPr>
        <w:t>При оказании банковских услуг (выдача кредитов, вклады, страхование жизни) потребителю необх</w:t>
      </w:r>
      <w:r w:rsidRPr="002C6111">
        <w:rPr>
          <w:b/>
        </w:rPr>
        <w:t>о</w:t>
      </w:r>
      <w:r w:rsidRPr="002C6111">
        <w:rPr>
          <w:b/>
        </w:rPr>
        <w:t>димо руководствоваться:</w:t>
      </w:r>
    </w:p>
    <w:p w:rsidR="000A1055" w:rsidRDefault="000A1055" w:rsidP="000A1055">
      <w:r>
        <w:t xml:space="preserve">- </w:t>
      </w:r>
      <w:r w:rsidRPr="00232566">
        <w:t>Законом РФ «О защите прав потребителей» № 2300-1 от 07.02.92г.,</w:t>
      </w:r>
    </w:p>
    <w:p w:rsidR="000A1055" w:rsidRDefault="000A1055" w:rsidP="000A1055">
      <w:r>
        <w:t xml:space="preserve">- </w:t>
      </w:r>
      <w:r w:rsidRPr="00232566">
        <w:t>Федеральным законом от 21.12.13г. № 353 «О потребительском кредите (займе)»,</w:t>
      </w:r>
    </w:p>
    <w:p w:rsidR="000A1055" w:rsidRDefault="000A1055" w:rsidP="000A1055">
      <w:r>
        <w:t xml:space="preserve">- </w:t>
      </w:r>
      <w:r w:rsidRPr="00232566">
        <w:t>Федеральным законом от 02.12.1990 г. № 395-1 «О банках и банковской деятельн</w:t>
      </w:r>
      <w:r w:rsidRPr="00232566">
        <w:t>о</w:t>
      </w:r>
      <w:r w:rsidRPr="00232566">
        <w:t>сти»,</w:t>
      </w:r>
    </w:p>
    <w:p w:rsidR="000A1055" w:rsidRPr="00232566" w:rsidRDefault="000A1055" w:rsidP="000A1055">
      <w:r>
        <w:t xml:space="preserve">- </w:t>
      </w:r>
      <w:r w:rsidRPr="00232566">
        <w:t>Гражданским кодексом РФ.</w:t>
      </w:r>
    </w:p>
    <w:p w:rsidR="000A1055" w:rsidRDefault="000A1055" w:rsidP="000A1055">
      <w:pPr>
        <w:rPr>
          <w:sz w:val="28"/>
          <w:szCs w:val="28"/>
        </w:rPr>
      </w:pPr>
    </w:p>
    <w:p w:rsidR="000A1055" w:rsidRDefault="000A1055" w:rsidP="000A1055">
      <w:pPr>
        <w:rPr>
          <w:b/>
        </w:rPr>
      </w:pPr>
      <w:r w:rsidRPr="0094375C">
        <w:rPr>
          <w:b/>
        </w:rPr>
        <w:t>Случаи нарушений:</w:t>
      </w:r>
    </w:p>
    <w:p w:rsidR="000A1055" w:rsidRPr="00232566" w:rsidRDefault="000A1055" w:rsidP="000A1055">
      <w:pPr>
        <w:numPr>
          <w:ilvl w:val="0"/>
          <w:numId w:val="1"/>
        </w:numPr>
      </w:pPr>
      <w:r w:rsidRPr="00232566">
        <w:rPr>
          <w:b/>
          <w:bCs/>
        </w:rPr>
        <w:t>Навязывание дополнительных услуг</w:t>
      </w:r>
    </w:p>
    <w:p w:rsidR="000A1055" w:rsidRDefault="000A1055" w:rsidP="000A1055">
      <w:r w:rsidRPr="00232566">
        <w:t xml:space="preserve">(страхование, смс – информирование, </w:t>
      </w:r>
      <w:proofErr w:type="spellStart"/>
      <w:r w:rsidRPr="00232566">
        <w:t>автоплатеж</w:t>
      </w:r>
      <w:proofErr w:type="spellEnd"/>
      <w:r w:rsidRPr="00232566">
        <w:t xml:space="preserve"> и т.д.). </w:t>
      </w:r>
      <w:proofErr w:type="gramStart"/>
      <w:r w:rsidRPr="00232566">
        <w:t>Зачастую при оформлении кредитного дого</w:t>
      </w:r>
      <w:r>
        <w:t>вора допол</w:t>
      </w:r>
      <w:r w:rsidRPr="00232566">
        <w:t>ните</w:t>
      </w:r>
      <w:r>
        <w:t xml:space="preserve">льные услугу </w:t>
      </w:r>
      <w:r w:rsidRPr="00232566">
        <w:t>включают в пакет услуг.</w:t>
      </w:r>
      <w:proofErr w:type="gramEnd"/>
      <w:r w:rsidRPr="00232566">
        <w:t> </w:t>
      </w:r>
      <w:r w:rsidRPr="00964EBD">
        <w:rPr>
          <w:iCs/>
        </w:rPr>
        <w:t>Это противоречит ст. 16 Закона РФ «О защите прав потребителей».</w:t>
      </w:r>
      <w:r>
        <w:t xml:space="preserve"> </w:t>
      </w:r>
      <w:r w:rsidRPr="00232566">
        <w:t>Дополнительные услуги могут быть Вам предоставлены только при нал</w:t>
      </w:r>
      <w:r w:rsidRPr="00232566">
        <w:t>и</w:t>
      </w:r>
      <w:r w:rsidRPr="00232566">
        <w:t>чи</w:t>
      </w:r>
      <w:r>
        <w:t xml:space="preserve">и письменного согласия, поэтому, </w:t>
      </w:r>
      <w:r w:rsidRPr="00232566">
        <w:t>подписывая заявление обязательно внимательно его прочита</w:t>
      </w:r>
      <w:r w:rsidRPr="00232566">
        <w:t>й</w:t>
      </w:r>
      <w:r w:rsidRPr="00232566">
        <w:t>те, подписав заявление с указанием дополни</w:t>
      </w:r>
      <w:r>
        <w:t xml:space="preserve">тельных услуг, Вы соглашаетесь на их приобретение. </w:t>
      </w:r>
      <w:r w:rsidRPr="002B69B2">
        <w:rPr>
          <w:b/>
        </w:rPr>
        <w:t>Важно!</w:t>
      </w:r>
      <w:r>
        <w:t xml:space="preserve"> Есть виды кредитов</w:t>
      </w:r>
      <w:r w:rsidRPr="00232566">
        <w:t>, которые требуют определенного обеспечения, в частности</w:t>
      </w:r>
      <w:r>
        <w:t>,</w:t>
      </w:r>
      <w:r w:rsidRPr="00232566">
        <w:t xml:space="preserve"> им может сл</w:t>
      </w:r>
      <w:r w:rsidRPr="00232566">
        <w:t>у</w:t>
      </w:r>
      <w:r w:rsidRPr="00232566">
        <w:t>жить страхование жизни или имущества заемщика.</w:t>
      </w:r>
    </w:p>
    <w:p w:rsidR="000A1055" w:rsidRPr="00232566" w:rsidRDefault="000A1055" w:rsidP="000A1055"/>
    <w:p w:rsidR="000A1055" w:rsidRPr="00964EBD" w:rsidRDefault="000A1055" w:rsidP="000A1055">
      <w:pPr>
        <w:numPr>
          <w:ilvl w:val="0"/>
          <w:numId w:val="2"/>
        </w:numPr>
        <w:rPr>
          <w:b/>
        </w:rPr>
      </w:pPr>
      <w:r w:rsidRPr="00964EBD">
        <w:rPr>
          <w:b/>
        </w:rPr>
        <w:t>В</w:t>
      </w:r>
      <w:r w:rsidRPr="00964EBD">
        <w:rPr>
          <w:b/>
          <w:bCs/>
        </w:rPr>
        <w:t>зыскание различных комиссий по счету, не указанных в договоре</w:t>
      </w:r>
      <w:r w:rsidRPr="00964EBD">
        <w:rPr>
          <w:b/>
        </w:rPr>
        <w:t xml:space="preserve"> </w:t>
      </w:r>
    </w:p>
    <w:p w:rsidR="000A1055" w:rsidRDefault="000A1055" w:rsidP="000A1055">
      <w:pPr>
        <w:rPr>
          <w:iCs/>
        </w:rPr>
      </w:pPr>
      <w:r>
        <w:t>К</w:t>
      </w:r>
      <w:r w:rsidRPr="00232566">
        <w:t xml:space="preserve">омиссия за открытие счета, содержание счета  и т.д.  Такие комиссии, если Вы не давали на них письменное согласие, </w:t>
      </w:r>
      <w:r w:rsidRPr="008E3C54">
        <w:t>противоречат</w:t>
      </w:r>
      <w:r w:rsidRPr="008E3C54">
        <w:rPr>
          <w:iCs/>
        </w:rPr>
        <w:t> п.</w:t>
      </w:r>
      <w:r>
        <w:rPr>
          <w:iCs/>
        </w:rPr>
        <w:t xml:space="preserve"> 1 ст. </w:t>
      </w:r>
      <w:r w:rsidRPr="008E3C54">
        <w:rPr>
          <w:iCs/>
        </w:rPr>
        <w:t>16 Закона РФ «О защите прав потребителей»: заключая кредитный договор, Вы не должны платить за открытие счета, даже если счет нужен для погаш</w:t>
      </w:r>
      <w:r w:rsidRPr="008E3C54">
        <w:rPr>
          <w:iCs/>
        </w:rPr>
        <w:t>е</w:t>
      </w:r>
      <w:r w:rsidRPr="008E3C54">
        <w:rPr>
          <w:iCs/>
        </w:rPr>
        <w:t>ния займа.</w:t>
      </w:r>
    </w:p>
    <w:p w:rsidR="000A1055" w:rsidRPr="006A31AD" w:rsidRDefault="000A1055" w:rsidP="000A1055">
      <w:pPr>
        <w:rPr>
          <w:iCs/>
        </w:rPr>
      </w:pPr>
    </w:p>
    <w:p w:rsidR="000A1055" w:rsidRPr="006A31AD" w:rsidRDefault="000A1055" w:rsidP="000A1055">
      <w:pPr>
        <w:numPr>
          <w:ilvl w:val="0"/>
          <w:numId w:val="1"/>
        </w:numPr>
        <w:rPr>
          <w:b/>
        </w:rPr>
      </w:pPr>
      <w:r w:rsidRPr="00232566">
        <w:rPr>
          <w:b/>
          <w:bCs/>
        </w:rPr>
        <w:t>Взыскание комиссий за досрочное или частичное погашение кредита</w:t>
      </w:r>
    </w:p>
    <w:p w:rsidR="000A1055" w:rsidRDefault="000A1055" w:rsidP="000A1055">
      <w:r w:rsidRPr="00232566">
        <w:t>Комиссия за досрочное погашение кредита </w:t>
      </w:r>
      <w:r w:rsidRPr="006A31AD">
        <w:rPr>
          <w:iCs/>
        </w:rPr>
        <w:t>противоречит ст. 32 Закона РФ «О защите прав потреб</w:t>
      </w:r>
      <w:r w:rsidRPr="006A31AD">
        <w:rPr>
          <w:iCs/>
        </w:rPr>
        <w:t>и</w:t>
      </w:r>
      <w:r w:rsidRPr="006A31AD">
        <w:rPr>
          <w:iCs/>
        </w:rPr>
        <w:t>телей», Вы можете погасить кредит до окончания срока кредитования при условии оплаты фактич</w:t>
      </w:r>
      <w:r w:rsidRPr="006A31AD">
        <w:rPr>
          <w:iCs/>
        </w:rPr>
        <w:t>е</w:t>
      </w:r>
      <w:r w:rsidRPr="006A31AD">
        <w:rPr>
          <w:iCs/>
        </w:rPr>
        <w:t>ских расходов</w:t>
      </w:r>
      <w:r w:rsidRPr="006A31AD">
        <w:t>, т.е. процентов, которые должны заплатить на день погашения</w:t>
      </w:r>
      <w:r w:rsidRPr="00232566">
        <w:t>. При частичном пог</w:t>
      </w:r>
      <w:r w:rsidRPr="00232566">
        <w:t>а</w:t>
      </w:r>
      <w:r w:rsidRPr="00232566">
        <w:t>шении Вам обязательно должны выдать новый график погашения, где сумма ежемесячного платежа будет уменьшена.</w:t>
      </w:r>
    </w:p>
    <w:p w:rsidR="000A1055" w:rsidRDefault="000A1055" w:rsidP="000A1055"/>
    <w:p w:rsidR="000A1055" w:rsidRPr="00232566" w:rsidRDefault="000A1055" w:rsidP="000A1055">
      <w:pPr>
        <w:numPr>
          <w:ilvl w:val="0"/>
          <w:numId w:val="1"/>
        </w:numPr>
      </w:pPr>
      <w:r w:rsidRPr="00232566">
        <w:rPr>
          <w:b/>
          <w:bCs/>
        </w:rPr>
        <w:t>Изменение процентной ставки в одностороннем порядке</w:t>
      </w:r>
    </w:p>
    <w:p w:rsidR="000A1055" w:rsidRDefault="000A1055" w:rsidP="000A1055">
      <w:r w:rsidRPr="00EF62D6">
        <w:t>Это положение </w:t>
      </w:r>
      <w:r w:rsidRPr="00EF62D6">
        <w:rPr>
          <w:iCs/>
        </w:rPr>
        <w:t>противоречит ст. 29 ФЗ «О банках и банковской деятельности», банк не имеет пр</w:t>
      </w:r>
      <w:r w:rsidRPr="00EF62D6">
        <w:rPr>
          <w:iCs/>
        </w:rPr>
        <w:t>а</w:t>
      </w:r>
      <w:r w:rsidRPr="00EF62D6">
        <w:rPr>
          <w:iCs/>
        </w:rPr>
        <w:t>во в одностороннем порядке увеличивать процентную ставку или плату за услуги</w:t>
      </w:r>
      <w:r w:rsidRPr="00EF62D6">
        <w:t>, которые приводят к ухудшению положения заемщика.</w:t>
      </w:r>
    </w:p>
    <w:p w:rsidR="000A1055" w:rsidRDefault="000A1055" w:rsidP="000A1055"/>
    <w:p w:rsidR="000A1055" w:rsidRPr="00232566" w:rsidRDefault="000A1055" w:rsidP="000A1055">
      <w:pPr>
        <w:numPr>
          <w:ilvl w:val="0"/>
          <w:numId w:val="1"/>
        </w:numPr>
      </w:pPr>
      <w:r w:rsidRPr="00232566">
        <w:rPr>
          <w:b/>
          <w:bCs/>
        </w:rPr>
        <w:t>Наложение штрафа за просрочку внесения платежа</w:t>
      </w:r>
    </w:p>
    <w:p w:rsidR="000A1055" w:rsidRPr="003F2219" w:rsidRDefault="000A1055" w:rsidP="000A1055">
      <w:r w:rsidRPr="003F2219">
        <w:t>В случае просрочки внесения ежемесячного платежа банк налагает штраф за просрочку, что приводит к тому, что потребитель  годами не может расплатиться со штрафами. Данная ситу</w:t>
      </w:r>
      <w:r w:rsidRPr="003F2219">
        <w:t>а</w:t>
      </w:r>
      <w:r w:rsidRPr="003F2219">
        <w:t>ция </w:t>
      </w:r>
      <w:r w:rsidRPr="003F2219">
        <w:rPr>
          <w:iCs/>
        </w:rPr>
        <w:t>противоречит ст. 319 Гражданского Кодекса РФ, в которой указано, что сначала Вы погашаете ежемесячные проценты за пользование кредитом, затем сумму основного долга и только потом штрафы, пени, неусто</w:t>
      </w:r>
      <w:r w:rsidRPr="003F2219">
        <w:rPr>
          <w:iCs/>
        </w:rPr>
        <w:t>й</w:t>
      </w:r>
      <w:r w:rsidRPr="003F2219">
        <w:rPr>
          <w:iCs/>
        </w:rPr>
        <w:t>ки.</w:t>
      </w:r>
      <w:r w:rsidRPr="003F2219">
        <w:t xml:space="preserve"> </w:t>
      </w:r>
      <w:r w:rsidRPr="003F2219">
        <w:rPr>
          <w:bCs/>
        </w:rPr>
        <w:t>Банк должен вовремя сообщить об имеющейся задолженности</w:t>
      </w:r>
      <w:r>
        <w:t xml:space="preserve">. </w:t>
      </w:r>
      <w:r w:rsidRPr="003F2219">
        <w:rPr>
          <w:b/>
        </w:rPr>
        <w:t>Важно!</w:t>
      </w:r>
      <w:r>
        <w:t xml:space="preserve"> </w:t>
      </w:r>
      <w:r>
        <w:rPr>
          <w:iCs/>
        </w:rPr>
        <w:t>П</w:t>
      </w:r>
      <w:r w:rsidRPr="003F2219">
        <w:rPr>
          <w:iCs/>
        </w:rPr>
        <w:t>осле погашения кредита обяза</w:t>
      </w:r>
      <w:r>
        <w:rPr>
          <w:iCs/>
        </w:rPr>
        <w:t xml:space="preserve">тельно взять </w:t>
      </w:r>
      <w:r w:rsidRPr="003F2219">
        <w:rPr>
          <w:iCs/>
        </w:rPr>
        <w:t>справку об отсутствии зад</w:t>
      </w:r>
      <w:r>
        <w:rPr>
          <w:iCs/>
        </w:rPr>
        <w:t>олженности или выписку со счета!</w:t>
      </w:r>
      <w:r w:rsidRPr="003F2219">
        <w:rPr>
          <w:iCs/>
        </w:rPr>
        <w:t> </w:t>
      </w:r>
      <w:r w:rsidRPr="003F2219">
        <w:t xml:space="preserve"> </w:t>
      </w:r>
    </w:p>
    <w:p w:rsidR="000A1055" w:rsidRPr="003F2219" w:rsidRDefault="000A1055" w:rsidP="000A1055"/>
    <w:p w:rsidR="000A1055" w:rsidRPr="00C733D1" w:rsidRDefault="000A1055" w:rsidP="000A1055">
      <w:pPr>
        <w:rPr>
          <w:b/>
        </w:rPr>
      </w:pPr>
      <w:r w:rsidRPr="00C733D1">
        <w:rPr>
          <w:b/>
        </w:rPr>
        <w:t>Можно ли обращаться в Центральный Банк России за помощью?</w:t>
      </w:r>
    </w:p>
    <w:p w:rsidR="000A1055" w:rsidRPr="00C733D1" w:rsidRDefault="000A1055" w:rsidP="000A1055"/>
    <w:p w:rsidR="000A1055" w:rsidRPr="00C733D1" w:rsidRDefault="000A1055" w:rsidP="000A1055">
      <w:r w:rsidRPr="00C733D1">
        <w:lastRenderedPageBreak/>
        <w:t>Потребители могут обращаться в Центральный Банк России с вопросами о деятельности финанс</w:t>
      </w:r>
      <w:r w:rsidRPr="00C733D1">
        <w:t>о</w:t>
      </w:r>
      <w:r w:rsidRPr="00C733D1">
        <w:t>вых организаций и  с жалобами на нарушение их прав такими организациями. Если банковская орг</w:t>
      </w:r>
      <w:r w:rsidRPr="00C733D1">
        <w:t>а</w:t>
      </w:r>
      <w:r w:rsidRPr="00C733D1">
        <w:t>низация нарушает законодательство или  нормативные акты Банка России, регулятор проведет проверку и при необходимости примет м</w:t>
      </w:r>
      <w:r w:rsidRPr="00C733D1">
        <w:t>е</w:t>
      </w:r>
      <w:r w:rsidRPr="00C733D1">
        <w:t>ры надзорного реагирования.</w:t>
      </w:r>
    </w:p>
    <w:p w:rsidR="000A1055" w:rsidRPr="00C733D1" w:rsidRDefault="000A1055" w:rsidP="000A1055"/>
    <w:p w:rsidR="000A1055" w:rsidRPr="00C733D1" w:rsidRDefault="000A1055" w:rsidP="000A1055">
      <w:r w:rsidRPr="00C733D1">
        <w:t>За исключением случаев, прямо установленных законом, Банк России не вмешивается в договорные отношения между финансовой организацией и ее клиентом. Поэтому перед подписанием договора следует внимательно его прочитать, чтобы согласие с условиями было осознанным!</w:t>
      </w:r>
    </w:p>
    <w:p w:rsidR="000A1055" w:rsidRPr="00C733D1" w:rsidRDefault="000A1055" w:rsidP="000A1055"/>
    <w:p w:rsidR="000A1055" w:rsidRPr="00C733D1" w:rsidRDefault="000A1055" w:rsidP="000A1055">
      <w:r w:rsidRPr="00C733D1">
        <w:rPr>
          <w:b/>
        </w:rPr>
        <w:t>Внимание!</w:t>
      </w:r>
      <w:r w:rsidRPr="00C733D1">
        <w:t xml:space="preserve"> От многих финансовых услуг можно отказаться без штрафных санкций в течение 14 календарных дней с момента подписания договора. А для дополнительных услуг, приобретаемых вместе с кредитом, этот период составляет 30 дней.</w:t>
      </w:r>
    </w:p>
    <w:p w:rsidR="000A1055" w:rsidRPr="00C733D1" w:rsidRDefault="000A1055" w:rsidP="000A1055"/>
    <w:p w:rsidR="000A1055" w:rsidRPr="00C733D1" w:rsidRDefault="000A1055" w:rsidP="000A1055">
      <w:r w:rsidRPr="00C733D1">
        <w:t>При возникновении имущественных претензий к финансовой организации для досудебного урегул</w:t>
      </w:r>
      <w:r w:rsidRPr="00C733D1">
        <w:t>и</w:t>
      </w:r>
      <w:r w:rsidRPr="00C733D1">
        <w:t>рования спора нужно обратиться </w:t>
      </w:r>
      <w:hyperlink r:id="rId6" w:history="1">
        <w:r w:rsidRPr="00B64D0B">
          <w:rPr>
            <w:rStyle w:val="a3"/>
            <w:b/>
          </w:rPr>
          <w:t>к финансовому уполномоченному (омбудсмену)</w:t>
        </w:r>
      </w:hyperlink>
      <w:r w:rsidRPr="00B64D0B">
        <w:rPr>
          <w:b/>
        </w:rPr>
        <w:t>.</w:t>
      </w:r>
      <w:r w:rsidRPr="00C733D1">
        <w:rPr>
          <w:b/>
        </w:rPr>
        <w:t xml:space="preserve"> </w:t>
      </w:r>
      <w:r w:rsidRPr="00C733D1">
        <w:t xml:space="preserve">Помощь омбудсмена для граждан бесплатна, а принятое им решение  - </w:t>
      </w:r>
      <w:proofErr w:type="gramStart"/>
      <w:r w:rsidRPr="00C733D1">
        <w:t>обязательно к исполнению</w:t>
      </w:r>
      <w:proofErr w:type="gramEnd"/>
      <w:r w:rsidRPr="00C733D1">
        <w:t xml:space="preserve"> финанс</w:t>
      </w:r>
      <w:r w:rsidRPr="00C733D1">
        <w:t>о</w:t>
      </w:r>
      <w:r w:rsidRPr="00C733D1">
        <w:t>вой организацией.</w:t>
      </w:r>
    </w:p>
    <w:p w:rsidR="000A1055" w:rsidRPr="00C733D1" w:rsidRDefault="000A1055" w:rsidP="000A1055"/>
    <w:p w:rsidR="000A1055" w:rsidRPr="00C733D1" w:rsidRDefault="000A1055" w:rsidP="000A1055">
      <w:r w:rsidRPr="00C733D1">
        <w:t>Судебный иск к финансовой организации потребители могут подать, если финансовый уполном</w:t>
      </w:r>
      <w:r w:rsidRPr="00C733D1">
        <w:t>о</w:t>
      </w:r>
      <w:r w:rsidRPr="00C733D1">
        <w:t>ченный не смог разрешить конфликт.</w:t>
      </w:r>
    </w:p>
    <w:p w:rsidR="000A1055" w:rsidRPr="00C733D1" w:rsidRDefault="000A1055" w:rsidP="000A1055">
      <w:pPr>
        <w:rPr>
          <w:b/>
          <w:bCs/>
        </w:rPr>
      </w:pPr>
    </w:p>
    <w:p w:rsidR="000A1055" w:rsidRPr="00C733D1" w:rsidRDefault="000A1055" w:rsidP="000A1055">
      <w:pPr>
        <w:rPr>
          <w:b/>
          <w:bCs/>
        </w:rPr>
      </w:pPr>
      <w:r w:rsidRPr="00C733D1">
        <w:rPr>
          <w:b/>
          <w:bCs/>
        </w:rPr>
        <w:t>Как обратиться в Центральный Банк России?</w:t>
      </w:r>
    </w:p>
    <w:p w:rsidR="000A1055" w:rsidRPr="00C733D1" w:rsidRDefault="000A1055" w:rsidP="000A1055"/>
    <w:p w:rsidR="000A1055" w:rsidRPr="00C733D1" w:rsidRDefault="000A1055" w:rsidP="000A1055">
      <w:pPr>
        <w:rPr>
          <w:b/>
        </w:rPr>
      </w:pPr>
      <w:proofErr w:type="gramStart"/>
      <w:r w:rsidRPr="00C733D1">
        <w:t xml:space="preserve">Связаться со специалистами Центрального Банка России </w:t>
      </w:r>
      <w:r w:rsidRPr="00B64D0B">
        <w:t>можно </w:t>
      </w:r>
      <w:hyperlink r:id="rId7" w:anchor="a_6a88d965ffd14f0f987928db7729e8dd" w:history="1">
        <w:r w:rsidRPr="00B64D0B">
          <w:rPr>
            <w:rStyle w:val="a3"/>
            <w:b/>
          </w:rPr>
          <w:t>по телефонам контактного це</w:t>
        </w:r>
        <w:r w:rsidRPr="00B64D0B">
          <w:rPr>
            <w:rStyle w:val="a3"/>
            <w:b/>
          </w:rPr>
          <w:t>н</w:t>
        </w:r>
        <w:r w:rsidRPr="00B64D0B">
          <w:rPr>
            <w:rStyle w:val="a3"/>
            <w:b/>
          </w:rPr>
          <w:t>тра</w:t>
        </w:r>
      </w:hyperlink>
      <w:r w:rsidRPr="00B64D0B">
        <w:t xml:space="preserve"> (300 - бесплатно для абонентов сотовых операторов, 8 800 300-30-00 бесплатно для звонков из регионов России)</w:t>
      </w:r>
      <w:r w:rsidRPr="00B64D0B">
        <w:rPr>
          <w:b/>
        </w:rPr>
        <w:t> или </w:t>
      </w:r>
      <w:hyperlink r:id="rId8" w:anchor="a_ae484c8f00e944ed9487c222b0c15cc3" w:history="1">
        <w:r w:rsidRPr="00B64D0B">
          <w:rPr>
            <w:rStyle w:val="a3"/>
            <w:b/>
          </w:rPr>
          <w:t>в чате мобильного приложения «ЦБ онлайн»</w:t>
        </w:r>
      </w:hyperlink>
      <w:r w:rsidRPr="00B64D0B">
        <w:rPr>
          <w:b/>
        </w:rPr>
        <w:t>.</w:t>
      </w:r>
      <w:r w:rsidRPr="00C733D1">
        <w:t xml:space="preserve"> Операторы чата круглосуточно г</w:t>
      </w:r>
      <w:r w:rsidRPr="00C733D1">
        <w:t>о</w:t>
      </w:r>
      <w:r w:rsidRPr="00C733D1">
        <w:t>товы ответить на вопросы о финансовых продуктах и услугах, порекомендовать порядок действий в сложной ситуации, проверить информацию о финансовой организ</w:t>
      </w:r>
      <w:r w:rsidRPr="00C733D1">
        <w:t>а</w:t>
      </w:r>
      <w:r w:rsidRPr="00C733D1">
        <w:t>ции и многое другое.</w:t>
      </w:r>
      <w:proofErr w:type="gramEnd"/>
    </w:p>
    <w:p w:rsidR="000A1055" w:rsidRPr="00C733D1" w:rsidRDefault="000A1055" w:rsidP="000A1055"/>
    <w:p w:rsidR="000A1055" w:rsidRPr="00C733D1" w:rsidRDefault="000A1055" w:rsidP="000A1055">
      <w:pPr>
        <w:rPr>
          <w:b/>
        </w:rPr>
      </w:pPr>
      <w:r w:rsidRPr="00C733D1">
        <w:rPr>
          <w:b/>
        </w:rPr>
        <w:t>Важно!</w:t>
      </w:r>
      <w:r w:rsidRPr="00C733D1">
        <w:t xml:space="preserve"> Если вы хотите оперативно решить спорную ситуацию, обратитесь напрямую в банк, стр</w:t>
      </w:r>
      <w:r w:rsidRPr="00C733D1">
        <w:t>а</w:t>
      </w:r>
      <w:r w:rsidRPr="00C733D1">
        <w:t>ховую компанию или  другую финансовую организацию. Они обязаны ответить на обращение в течение 15 рабочих дней (с правом продления не более чем на 10 рабочих дней). Если ответ финансовой орг</w:t>
      </w:r>
      <w:r w:rsidRPr="00C733D1">
        <w:t>а</w:t>
      </w:r>
      <w:r w:rsidRPr="00C733D1">
        <w:t xml:space="preserve">низации вас не устроит - вы можете обратиться в  Центральный Банк России  </w:t>
      </w:r>
      <w:hyperlink r:id="rId9" w:history="1">
        <w:r w:rsidRPr="00B64D0B">
          <w:rPr>
            <w:rStyle w:val="a3"/>
            <w:b/>
          </w:rPr>
          <w:t>через Интернет-приемную</w:t>
        </w:r>
      </w:hyperlink>
      <w:r w:rsidRPr="00B64D0B">
        <w:rPr>
          <w:b/>
        </w:rPr>
        <w:t xml:space="preserve"> или отправить письмо по адресу: Москва, </w:t>
      </w:r>
      <w:proofErr w:type="spellStart"/>
      <w:r w:rsidRPr="00B64D0B">
        <w:rPr>
          <w:b/>
        </w:rPr>
        <w:t>Сандуновский</w:t>
      </w:r>
      <w:proofErr w:type="spellEnd"/>
      <w:r w:rsidRPr="00B64D0B">
        <w:rPr>
          <w:b/>
        </w:rPr>
        <w:t xml:space="preserve"> пер., д. 3, стр. 1.</w:t>
      </w:r>
    </w:p>
    <w:p w:rsidR="000A1055" w:rsidRDefault="000A1055" w:rsidP="000A1055"/>
    <w:p w:rsidR="000A1055" w:rsidRPr="00C733D1" w:rsidRDefault="000A1055" w:rsidP="000A1055">
      <w:r w:rsidRPr="00C733D1">
        <w:t>Банк России рассмотрит обращение и ответит вам в течение 30 дней. Если вопрос требует особенно серьезного надзорного разбирательства - этот срок могут увеличить до 60 дней.</w:t>
      </w:r>
    </w:p>
    <w:p w:rsidR="000A1055" w:rsidRPr="001F5B3A" w:rsidRDefault="000A1055" w:rsidP="000A1055">
      <w:r w:rsidRPr="00C733D1">
        <w:t>К жалобе обязательно прикрепите полученный вами ответ. Если его не будет (за некоторыми искл</w:t>
      </w:r>
      <w:r w:rsidRPr="00C733D1">
        <w:t>ю</w:t>
      </w:r>
      <w:r w:rsidRPr="00C733D1">
        <w:t>чениями, указанными в законе) Банк России в течение 7 рабочих дней направит ваше обращение в финансовую организацию, на  действия которой вы  жалуетесь. Компания обязана будет отв</w:t>
      </w:r>
      <w:r w:rsidRPr="00C733D1">
        <w:t>е</w:t>
      </w:r>
      <w:r w:rsidRPr="00C733D1">
        <w:t>тить вам, а копию ответа переслать в Банк России.</w:t>
      </w:r>
    </w:p>
    <w:p w:rsidR="000A1055" w:rsidRDefault="000A1055" w:rsidP="000A1055"/>
    <w:p w:rsidR="000A1055" w:rsidRDefault="000A1055" w:rsidP="000A1055">
      <w:r>
        <w:t>Юрисконсульт филиала</w:t>
      </w:r>
    </w:p>
    <w:p w:rsidR="000A1055" w:rsidRDefault="000A1055" w:rsidP="000A1055">
      <w:r>
        <w:t>ФБУЗ «Центр гигиены и эпидемиологии</w:t>
      </w:r>
    </w:p>
    <w:p w:rsidR="000A1055" w:rsidRDefault="000A1055" w:rsidP="000A1055">
      <w:r>
        <w:t xml:space="preserve">в Омской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Калачинском</w:t>
      </w:r>
      <w:proofErr w:type="gramEnd"/>
      <w:r>
        <w:t xml:space="preserve"> районе»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1055" w:rsidRDefault="000A1055" w:rsidP="000A1055">
      <w:r>
        <w:t xml:space="preserve">М.Ж. </w:t>
      </w:r>
      <w:proofErr w:type="spellStart"/>
      <w:r>
        <w:t>Сагнаева</w:t>
      </w:r>
      <w:proofErr w:type="spellEnd"/>
    </w:p>
    <w:p w:rsidR="006A13F5" w:rsidRDefault="000A1055">
      <w:r>
        <w:t>8(38155) 27-126, 8-913-627-47-38</w:t>
      </w:r>
      <w:bookmarkStart w:id="0" w:name="_GoBack"/>
      <w:bookmarkEnd w:id="0"/>
    </w:p>
    <w:sectPr w:rsidR="006A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6A7"/>
    <w:multiLevelType w:val="hybridMultilevel"/>
    <w:tmpl w:val="0930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2106"/>
    <w:multiLevelType w:val="hybridMultilevel"/>
    <w:tmpl w:val="942E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81"/>
    <w:rsid w:val="000A1055"/>
    <w:rsid w:val="00172FA9"/>
    <w:rsid w:val="008A7D26"/>
    <w:rsid w:val="00B8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Recep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br.ru/Recep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ombudsma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br.ru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Company>Image&amp;Matros ®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2024-08-29T10:11:00Z</dcterms:created>
  <dcterms:modified xsi:type="dcterms:W3CDTF">2024-08-29T10:11:00Z</dcterms:modified>
</cp:coreProperties>
</file>