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7"/>
        <w:gridCol w:w="3774"/>
      </w:tblGrid>
      <w:tr>
        <w:trPr>
          <w:trHeight w:val="1317" w:hRule="atLeast"/>
        </w:trPr>
        <w:tc>
          <w:tcPr>
            <w:tcW w:w="10481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right="748"/>
              <w:jc w:val="center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СЕЛЬСКОГО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ХОЗЯЙСТВА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ФЕДЕРАЦИИ</w:t>
            </w:r>
          </w:p>
          <w:p>
            <w:pPr>
              <w:pStyle w:val="TableParagraph"/>
              <w:spacing w:line="322" w:lineRule="exact" w:before="200"/>
              <w:ind w:left="3" w:right="748"/>
              <w:jc w:val="center"/>
              <w:rPr>
                <w:sz w:val="28"/>
              </w:rPr>
            </w:pPr>
            <w:r>
              <w:rPr>
                <w:sz w:val="28"/>
              </w:rPr>
              <w:t>ФГБУ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«Россельхозцентр»</w:t>
            </w:r>
          </w:p>
          <w:p>
            <w:pPr>
              <w:pStyle w:val="TableParagraph"/>
              <w:ind w:right="748"/>
              <w:jc w:val="center"/>
              <w:rPr>
                <w:sz w:val="28"/>
              </w:rPr>
            </w:pPr>
            <w:r>
              <w:rPr>
                <w:sz w:val="28"/>
              </w:rPr>
              <w:t>Филиал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ФГБУ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«Россельхозцентр»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Омской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области</w:t>
            </w:r>
          </w:p>
        </w:tc>
      </w:tr>
      <w:tr>
        <w:trPr>
          <w:trHeight w:val="1689" w:hRule="atLeast"/>
        </w:trPr>
        <w:tc>
          <w:tcPr>
            <w:tcW w:w="67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2"/>
              <w:ind w:left="117"/>
              <w:rPr>
                <w:b/>
                <w:sz w:val="32"/>
              </w:rPr>
            </w:pPr>
            <w:r>
              <w:rPr>
                <w:b/>
                <w:color w:val="00AF50"/>
                <w:sz w:val="32"/>
              </w:rPr>
              <w:t>ИНФОРМАЦИОННЫЙ</w:t>
            </w:r>
            <w:r>
              <w:rPr>
                <w:b/>
                <w:color w:val="00AF50"/>
                <w:spacing w:val="-20"/>
                <w:sz w:val="32"/>
              </w:rPr>
              <w:t> </w:t>
            </w:r>
            <w:r>
              <w:rPr>
                <w:b/>
                <w:color w:val="00AF50"/>
                <w:sz w:val="32"/>
              </w:rPr>
              <w:t>ЛИСТОК </w:t>
            </w:r>
            <w:r>
              <w:rPr>
                <w:b/>
                <w:color w:val="00AF50"/>
                <w:spacing w:val="-2"/>
                <w:sz w:val="32"/>
              </w:rPr>
              <w:t>РОССЕЛЬХОЗЦЕНТРА</w:t>
            </w:r>
          </w:p>
          <w:p>
            <w:pPr>
              <w:pStyle w:val="TableParagraph"/>
              <w:spacing w:before="279"/>
              <w:ind w:left="117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№ 29</w:t>
            </w:r>
            <w:r>
              <w:rPr>
                <w:b/>
                <w:spacing w:val="2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от</w:t>
            </w:r>
            <w:r>
              <w:rPr>
                <w:b/>
                <w:spacing w:val="-1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4</w:t>
            </w:r>
            <w:r>
              <w:rPr>
                <w:b/>
                <w:spacing w:val="2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июня</w:t>
            </w:r>
            <w:r>
              <w:rPr>
                <w:b/>
                <w:spacing w:val="-2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2025</w:t>
            </w:r>
            <w:r>
              <w:rPr>
                <w:b/>
                <w:spacing w:val="-2"/>
                <w:sz w:val="24"/>
                <w:u w:val="single"/>
              </w:rPr>
              <w:t> </w:t>
            </w:r>
            <w:r>
              <w:rPr>
                <w:b/>
                <w:spacing w:val="-5"/>
                <w:sz w:val="24"/>
                <w:u w:val="single"/>
              </w:rPr>
              <w:t>г</w:t>
            </w:r>
            <w:r>
              <w:rPr>
                <w:b/>
                <w:spacing w:val="-5"/>
                <w:sz w:val="24"/>
              </w:rPr>
              <w:t>.</w:t>
            </w:r>
          </w:p>
        </w:tc>
        <w:tc>
          <w:tcPr>
            <w:tcW w:w="37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sz w:val="2"/>
              </w:rPr>
            </w:pPr>
          </w:p>
          <w:p>
            <w:pPr>
              <w:pStyle w:val="TableParagraph"/>
              <w:ind w:left="158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921639" cy="877443"/>
                  <wp:effectExtent l="0" t="0" r="0" b="0"/>
                  <wp:docPr id="1" name="Image 1" descr="D:\ЛОГОТИП\логотип значок-01.png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Image 1" descr="D:\ЛОГОТИП\логотип значок-0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639" cy="877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</w:tbl>
    <w:p>
      <w:pPr>
        <w:spacing w:before="15"/>
        <w:ind w:left="579" w:right="565" w:firstLine="0"/>
        <w:jc w:val="center"/>
        <w:rPr>
          <w:sz w:val="22"/>
        </w:rPr>
      </w:pPr>
      <w:r>
        <w:rPr>
          <w:b/>
          <w:sz w:val="22"/>
        </w:rPr>
        <w:t>Адрес:</w:t>
      </w:r>
      <w:r>
        <w:rPr>
          <w:b/>
          <w:spacing w:val="-7"/>
          <w:sz w:val="22"/>
        </w:rPr>
        <w:t> </w:t>
      </w:r>
      <w:r>
        <w:rPr>
          <w:sz w:val="22"/>
        </w:rPr>
        <w:t>644083,</w:t>
      </w:r>
      <w:r>
        <w:rPr>
          <w:spacing w:val="-6"/>
          <w:sz w:val="22"/>
        </w:rPr>
        <w:t> </w:t>
      </w:r>
      <w:r>
        <w:rPr>
          <w:b/>
          <w:sz w:val="22"/>
        </w:rPr>
        <w:t>г.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Омск,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ул.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Коммунальная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4/1,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e-mail:</w:t>
      </w:r>
      <w:r>
        <w:rPr>
          <w:b/>
          <w:spacing w:val="-4"/>
          <w:sz w:val="22"/>
        </w:rPr>
        <w:t> </w:t>
      </w:r>
      <w:hyperlink r:id="rId6">
        <w:r>
          <w:rPr>
            <w:color w:val="0000FF"/>
            <w:spacing w:val="-2"/>
            <w:sz w:val="22"/>
            <w:u w:val="single" w:color="0000FF"/>
          </w:rPr>
          <w:t>55@rscagro.ru</w:t>
        </w:r>
      </w:hyperlink>
    </w:p>
    <w:p>
      <w:pPr>
        <w:spacing w:before="160"/>
        <w:ind w:left="0" w:right="132" w:firstLine="0"/>
        <w:jc w:val="right"/>
        <w:rPr>
          <w:b/>
          <w:sz w:val="22"/>
        </w:rPr>
      </w:pPr>
      <w:r>
        <w:rPr>
          <w:b/>
          <w:sz w:val="22"/>
        </w:rPr>
        <w:t>Исх.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№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611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от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04.06.2025</w:t>
      </w:r>
      <w:r>
        <w:rPr>
          <w:b/>
          <w:spacing w:val="-3"/>
          <w:sz w:val="22"/>
        </w:rPr>
        <w:t> </w:t>
      </w:r>
      <w:r>
        <w:rPr>
          <w:b/>
          <w:spacing w:val="-5"/>
          <w:sz w:val="22"/>
        </w:rPr>
        <w:t>г.</w:t>
      </w:r>
    </w:p>
    <w:p>
      <w:pPr>
        <w:pStyle w:val="Heading1"/>
        <w:spacing w:line="298" w:lineRule="exact" w:before="123"/>
        <w:ind w:left="579" w:right="7"/>
        <w:jc w:val="center"/>
      </w:pPr>
      <w:r>
        <w:rPr/>
        <w:t>Уховертка</w:t>
      </w:r>
      <w:r>
        <w:rPr>
          <w:spacing w:val="-11"/>
        </w:rPr>
        <w:t> </w:t>
      </w:r>
      <w:r>
        <w:rPr>
          <w:spacing w:val="-2"/>
        </w:rPr>
        <w:t>обыкновенная</w:t>
      </w:r>
    </w:p>
    <w:p>
      <w:pPr>
        <w:spacing w:line="298" w:lineRule="exact" w:before="0"/>
        <w:ind w:left="579" w:right="0" w:firstLine="0"/>
        <w:jc w:val="center"/>
        <w:rPr>
          <w:i/>
          <w:sz w:val="26"/>
        </w:rPr>
      </w:pPr>
      <w:r>
        <w:rPr>
          <w:i/>
          <w:sz w:val="26"/>
        </w:rPr>
        <w:t>(Меры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борьбы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-9"/>
          <w:sz w:val="26"/>
        </w:rPr>
        <w:t> </w:t>
      </w:r>
      <w:r>
        <w:rPr>
          <w:i/>
          <w:spacing w:val="-4"/>
          <w:sz w:val="26"/>
        </w:rPr>
        <w:t>ЛПХ)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50"/>
        <w:rPr>
          <w:i/>
          <w:sz w:val="20"/>
        </w:rPr>
      </w:pPr>
    </w:p>
    <w:p>
      <w:pPr>
        <w:pStyle w:val="BodyText"/>
        <w:spacing w:after="0"/>
        <w:rPr>
          <w:i/>
          <w:sz w:val="20"/>
        </w:rPr>
        <w:sectPr>
          <w:type w:val="continuous"/>
          <w:pgSz w:w="11910" w:h="16840"/>
          <w:pgMar w:top="960" w:bottom="280" w:left="850" w:right="425"/>
        </w:sectPr>
      </w:pPr>
    </w:p>
    <w:p>
      <w:pPr>
        <w:pStyle w:val="BodyText"/>
        <w:spacing w:before="7"/>
        <w:rPr>
          <w:i/>
          <w:sz w:val="8"/>
        </w:rPr>
      </w:pPr>
    </w:p>
    <w:p>
      <w:pPr>
        <w:pStyle w:val="BodyText"/>
        <w:ind w:left="170"/>
        <w:rPr>
          <w:sz w:val="20"/>
        </w:rPr>
      </w:pPr>
      <w:r>
        <w:rPr>
          <w:sz w:val="20"/>
        </w:rPr>
        <w:drawing>
          <wp:inline distT="0" distB="0" distL="0" distR="0">
            <wp:extent cx="2527381" cy="2051970"/>
            <wp:effectExtent l="0" t="0" r="0" b="0"/>
            <wp:docPr id="2" name="Image 2" descr="C:\Users\Екатерина\AppData\Local\Microsoft\Windows\INetCache\Content.Word\maxresdefault.jp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 descr="C:\Users\Екатерина\AppData\Local\Microsoft\Windows\INetCache\Content.Word\maxresdefault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7381" cy="2051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47"/>
        <w:ind w:left="144"/>
      </w:pPr>
      <w:r>
        <w:rPr>
          <w:color w:val="282828"/>
          <w:spacing w:val="-2"/>
        </w:rPr>
        <w:t>хлебе.</w:t>
      </w:r>
    </w:p>
    <w:p>
      <w:pPr>
        <w:pStyle w:val="BodyText"/>
        <w:spacing w:before="89"/>
        <w:ind w:left="144" w:right="132" w:firstLine="355"/>
        <w:jc w:val="both"/>
      </w:pPr>
      <w:r>
        <w:rPr/>
        <w:br w:type="column"/>
      </w:r>
      <w:r>
        <w:rPr>
          <w:color w:val="282828"/>
        </w:rPr>
        <w:t>Уховертка обыкновенная – серьезный вредитель многих видов культур. Отмечается в личиночном и взрослом состоянии, как вредитель хлебных злаков и кукурузы, разнообразных огородных растений (особенно</w:t>
      </w:r>
      <w:r>
        <w:rPr>
          <w:color w:val="282828"/>
          <w:spacing w:val="-2"/>
        </w:rPr>
        <w:t> </w:t>
      </w:r>
      <w:r>
        <w:rPr>
          <w:color w:val="282828"/>
        </w:rPr>
        <w:t>цветной</w:t>
      </w:r>
      <w:r>
        <w:rPr>
          <w:color w:val="282828"/>
          <w:spacing w:val="-1"/>
        </w:rPr>
        <w:t> </w:t>
      </w:r>
      <w:r>
        <w:rPr>
          <w:color w:val="282828"/>
        </w:rPr>
        <w:t>капусты</w:t>
      </w:r>
      <w:r>
        <w:rPr>
          <w:color w:val="282828"/>
          <w:spacing w:val="-3"/>
        </w:rPr>
        <w:t> </w:t>
      </w:r>
      <w:r>
        <w:rPr>
          <w:color w:val="282828"/>
        </w:rPr>
        <w:t>и</w:t>
      </w:r>
      <w:r>
        <w:rPr>
          <w:color w:val="282828"/>
          <w:spacing w:val="-1"/>
        </w:rPr>
        <w:t> </w:t>
      </w:r>
      <w:r>
        <w:rPr>
          <w:color w:val="282828"/>
        </w:rPr>
        <w:t>капустных</w:t>
      </w:r>
      <w:r>
        <w:rPr>
          <w:color w:val="282828"/>
          <w:spacing w:val="-2"/>
        </w:rPr>
        <w:t> </w:t>
      </w:r>
      <w:r>
        <w:rPr>
          <w:color w:val="282828"/>
        </w:rPr>
        <w:t>семенников). Вредит</w:t>
      </w:r>
      <w:r>
        <w:rPr>
          <w:color w:val="282828"/>
          <w:spacing w:val="-5"/>
        </w:rPr>
        <w:t> </w:t>
      </w:r>
      <w:r>
        <w:rPr>
          <w:color w:val="282828"/>
        </w:rPr>
        <w:t>декоративному</w:t>
      </w:r>
      <w:r>
        <w:rPr>
          <w:color w:val="282828"/>
          <w:spacing w:val="-7"/>
        </w:rPr>
        <w:t> </w:t>
      </w:r>
      <w:r>
        <w:rPr>
          <w:color w:val="282828"/>
        </w:rPr>
        <w:t>цветоводству,</w:t>
      </w:r>
      <w:r>
        <w:rPr>
          <w:color w:val="282828"/>
          <w:spacing w:val="-5"/>
        </w:rPr>
        <w:t> </w:t>
      </w:r>
      <w:r>
        <w:rPr>
          <w:color w:val="282828"/>
        </w:rPr>
        <w:t>обгрызая</w:t>
      </w:r>
      <w:r>
        <w:rPr>
          <w:color w:val="282828"/>
          <w:spacing w:val="-6"/>
        </w:rPr>
        <w:t> </w:t>
      </w:r>
      <w:r>
        <w:rPr>
          <w:color w:val="282828"/>
        </w:rPr>
        <w:t>листья и цветы гвоздики, розы, георгин, хризантем. Повреждает хмель и бобовые. Может вредить плодовым культурам, особенно яблоне и персику. Поселяется в домах и различных постройках, забирается</w:t>
      </w:r>
      <w:r>
        <w:rPr>
          <w:color w:val="282828"/>
          <w:spacing w:val="-2"/>
        </w:rPr>
        <w:t> </w:t>
      </w:r>
      <w:r>
        <w:rPr>
          <w:color w:val="282828"/>
        </w:rPr>
        <w:t>во</w:t>
      </w:r>
      <w:r>
        <w:rPr>
          <w:color w:val="282828"/>
          <w:spacing w:val="-2"/>
        </w:rPr>
        <w:t> </w:t>
      </w:r>
      <w:r>
        <w:rPr>
          <w:color w:val="282828"/>
        </w:rPr>
        <w:t>влажное</w:t>
      </w:r>
      <w:r>
        <w:rPr>
          <w:color w:val="282828"/>
          <w:spacing w:val="-1"/>
        </w:rPr>
        <w:t> </w:t>
      </w:r>
      <w:r>
        <w:rPr>
          <w:color w:val="282828"/>
        </w:rPr>
        <w:t>белье,</w:t>
      </w:r>
      <w:r>
        <w:rPr>
          <w:color w:val="282828"/>
          <w:spacing w:val="-4"/>
        </w:rPr>
        <w:t> </w:t>
      </w:r>
      <w:r>
        <w:rPr>
          <w:color w:val="282828"/>
        </w:rPr>
        <w:t>выедает ходы</w:t>
      </w:r>
      <w:r>
        <w:rPr>
          <w:color w:val="282828"/>
          <w:spacing w:val="-4"/>
        </w:rPr>
        <w:t> </w:t>
      </w:r>
      <w:r>
        <w:rPr>
          <w:color w:val="282828"/>
        </w:rPr>
        <w:t>в </w:t>
      </w:r>
      <w:r>
        <w:rPr>
          <w:color w:val="282828"/>
          <w:spacing w:val="-2"/>
        </w:rPr>
        <w:t>печеном</w:t>
      </w:r>
    </w:p>
    <w:p>
      <w:pPr>
        <w:pStyle w:val="BodyText"/>
        <w:spacing w:after="0"/>
        <w:jc w:val="both"/>
        <w:sectPr>
          <w:type w:val="continuous"/>
          <w:pgSz w:w="11910" w:h="16840"/>
          <w:pgMar w:top="960" w:bottom="280" w:left="850" w:right="425"/>
          <w:cols w:num="2" w:equalWidth="0">
            <w:col w:w="4245" w:space="42"/>
            <w:col w:w="6348"/>
          </w:cols>
        </w:sectPr>
      </w:pPr>
    </w:p>
    <w:p>
      <w:pPr>
        <w:pStyle w:val="BodyText"/>
        <w:ind w:left="144" w:right="136" w:firstLine="676"/>
        <w:jc w:val="both"/>
      </w:pPr>
      <w:r>
        <w:rPr/>
        <w:t>Уховёртка обыкновенная — всеядное насекомое из отряда кожистокрылых. Насекомое темно-коричневое, размером до 17 миллиметров,</w:t>
      </w:r>
      <w:r>
        <w:rPr>
          <w:spacing w:val="-1"/>
        </w:rPr>
        <w:t> </w:t>
      </w:r>
      <w:r>
        <w:rPr/>
        <w:t>на</w:t>
      </w:r>
      <w:r>
        <w:rPr>
          <w:spacing w:val="-3"/>
        </w:rPr>
        <w:t> </w:t>
      </w:r>
      <w:r>
        <w:rPr/>
        <w:t>конце тела</w:t>
      </w:r>
      <w:r>
        <w:rPr>
          <w:spacing w:val="-3"/>
        </w:rPr>
        <w:t> </w:t>
      </w:r>
      <w:r>
        <w:rPr/>
        <w:t>имеет</w:t>
      </w:r>
      <w:r>
        <w:rPr>
          <w:spacing w:val="-2"/>
        </w:rPr>
        <w:t> </w:t>
      </w:r>
      <w:r>
        <w:rPr/>
        <w:t>пару</w:t>
      </w:r>
      <w:r>
        <w:rPr>
          <w:spacing w:val="-3"/>
        </w:rPr>
        <w:t> </w:t>
      </w:r>
      <w:r>
        <w:rPr/>
        <w:t>церок (форцепсы), проходит неполное превращение, три стадии развития – яйцо, личинка и врослая особь. </w:t>
      </w:r>
      <w:r>
        <w:rPr>
          <w:color w:val="333333"/>
        </w:rPr>
        <w:t>Самки очень плодовиты, в зимней кладке откладывают от 30 до 60 яиц, в весенней – до 20 яиц. </w:t>
      </w:r>
      <w:r>
        <w:rPr/>
        <w:t>Вредитель начинает плодиться в конце лета.</w:t>
      </w:r>
    </w:p>
    <w:p>
      <w:pPr>
        <w:pStyle w:val="BodyText"/>
        <w:spacing w:line="242" w:lineRule="auto"/>
        <w:ind w:left="144" w:right="141" w:firstLine="676"/>
        <w:jc w:val="both"/>
      </w:pPr>
      <w:r>
        <w:rPr/>
        <w:t>Опасна уховертка в основном тем, что большая популяция может нанести существенный вред огородным растениям:</w:t>
      </w:r>
    </w:p>
    <w:p>
      <w:pPr>
        <w:pStyle w:val="ListParagraph"/>
        <w:numPr>
          <w:ilvl w:val="0"/>
          <w:numId w:val="1"/>
        </w:numPr>
        <w:tabs>
          <w:tab w:pos="1040" w:val="left" w:leader="none"/>
        </w:tabs>
        <w:spacing w:line="240" w:lineRule="auto" w:before="0" w:after="0"/>
        <w:ind w:left="144" w:right="149" w:firstLine="676"/>
        <w:jc w:val="both"/>
        <w:rPr>
          <w:sz w:val="26"/>
        </w:rPr>
      </w:pPr>
      <w:r>
        <w:rPr>
          <w:sz w:val="26"/>
        </w:rPr>
        <w:t>во время питания особь уховертки проделывает в листве отверстия, что может привести к гибели растения;</w:t>
      </w:r>
    </w:p>
    <w:p>
      <w:pPr>
        <w:pStyle w:val="ListParagraph"/>
        <w:numPr>
          <w:ilvl w:val="0"/>
          <w:numId w:val="1"/>
        </w:numPr>
        <w:tabs>
          <w:tab w:pos="1002" w:val="left" w:leader="none"/>
        </w:tabs>
        <w:spacing w:line="240" w:lineRule="auto" w:before="0" w:after="0"/>
        <w:ind w:left="144" w:right="4207" w:firstLine="676"/>
        <w:jc w:val="left"/>
        <w:rPr>
          <w:sz w:val="26"/>
        </w:rPr>
      </w:pPr>
      <w:r>
        <w:rPr>
          <w:sz w:val="26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4752975</wp:posOffset>
            </wp:positionH>
            <wp:positionV relativeFrom="paragraph">
              <wp:posOffset>83359</wp:posOffset>
            </wp:positionV>
            <wp:extent cx="2447925" cy="2066925"/>
            <wp:effectExtent l="0" t="0" r="0" b="0"/>
            <wp:wrapNone/>
            <wp:docPr id="3" name="Image 3" descr="C:\Users\Екатерина\Downloads\2a_UhoTwo3933.jp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 descr="C:\Users\Екатерина\Downloads\2a_UhoTwo393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поедает молодые побеги, ягоды и плоды, делая их непригодными в пищу;</w:t>
      </w:r>
    </w:p>
    <w:p>
      <w:pPr>
        <w:pStyle w:val="ListParagraph"/>
        <w:numPr>
          <w:ilvl w:val="0"/>
          <w:numId w:val="1"/>
        </w:numPr>
        <w:tabs>
          <w:tab w:pos="973" w:val="left" w:leader="none"/>
        </w:tabs>
        <w:spacing w:line="296" w:lineRule="exact" w:before="0" w:after="0"/>
        <w:ind w:left="973" w:right="0" w:hanging="153"/>
        <w:jc w:val="left"/>
        <w:rPr>
          <w:sz w:val="26"/>
        </w:rPr>
      </w:pPr>
      <w:r>
        <w:rPr>
          <w:sz w:val="26"/>
        </w:rPr>
        <w:t>уничтожает</w:t>
      </w:r>
      <w:r>
        <w:rPr>
          <w:spacing w:val="-10"/>
          <w:sz w:val="26"/>
        </w:rPr>
        <w:t> </w:t>
      </w:r>
      <w:r>
        <w:rPr>
          <w:sz w:val="26"/>
        </w:rPr>
        <w:t>домашние</w:t>
      </w:r>
      <w:r>
        <w:rPr>
          <w:spacing w:val="-9"/>
          <w:sz w:val="26"/>
        </w:rPr>
        <w:t> </w:t>
      </w:r>
      <w:r>
        <w:rPr>
          <w:sz w:val="26"/>
        </w:rPr>
        <w:t>растения</w:t>
      </w:r>
      <w:r>
        <w:rPr>
          <w:spacing w:val="-10"/>
          <w:sz w:val="26"/>
        </w:rPr>
        <w:t> </w:t>
      </w:r>
      <w:r>
        <w:rPr>
          <w:sz w:val="26"/>
        </w:rPr>
        <w:t>и</w:t>
      </w:r>
      <w:r>
        <w:rPr>
          <w:spacing w:val="-10"/>
          <w:sz w:val="26"/>
        </w:rPr>
        <w:t> </w:t>
      </w:r>
      <w:r>
        <w:rPr>
          <w:spacing w:val="-2"/>
          <w:sz w:val="26"/>
        </w:rPr>
        <w:t>рассаду;</w:t>
      </w:r>
    </w:p>
    <w:p>
      <w:pPr>
        <w:pStyle w:val="ListParagraph"/>
        <w:numPr>
          <w:ilvl w:val="0"/>
          <w:numId w:val="1"/>
        </w:numPr>
        <w:tabs>
          <w:tab w:pos="973" w:val="left" w:leader="none"/>
        </w:tabs>
        <w:spacing w:line="298" w:lineRule="exact" w:before="0" w:after="0"/>
        <w:ind w:left="973" w:right="0" w:hanging="153"/>
        <w:jc w:val="left"/>
        <w:rPr>
          <w:sz w:val="26"/>
        </w:rPr>
      </w:pPr>
      <w:r>
        <w:rPr>
          <w:sz w:val="26"/>
        </w:rPr>
        <w:t>загрязняет</w:t>
      </w:r>
      <w:r>
        <w:rPr>
          <w:spacing w:val="-11"/>
          <w:sz w:val="26"/>
        </w:rPr>
        <w:t> </w:t>
      </w:r>
      <w:r>
        <w:rPr>
          <w:sz w:val="26"/>
        </w:rPr>
        <w:t>урожай</w:t>
      </w:r>
      <w:r>
        <w:rPr>
          <w:spacing w:val="-10"/>
          <w:sz w:val="26"/>
        </w:rPr>
        <w:t> </w:t>
      </w:r>
      <w:r>
        <w:rPr>
          <w:spacing w:val="-2"/>
          <w:sz w:val="26"/>
        </w:rPr>
        <w:t>экскрементами.</w:t>
      </w:r>
    </w:p>
    <w:p>
      <w:pPr>
        <w:pStyle w:val="BodyText"/>
        <w:ind w:left="144" w:right="3579" w:firstLine="676"/>
      </w:pPr>
      <w:r>
        <w:rPr>
          <w:color w:val="333333"/>
        </w:rPr>
        <w:t>Если не контролировать численность насекомых, потери от уховерток могут быть очень ощутимыми.</w:t>
      </w:r>
    </w:p>
    <w:p>
      <w:pPr>
        <w:pStyle w:val="BodyText"/>
        <w:spacing w:before="4"/>
      </w:pPr>
    </w:p>
    <w:p>
      <w:pPr>
        <w:pStyle w:val="Heading1"/>
      </w:pPr>
      <w:bookmarkStart w:name="Агротехнические мероприятия" w:id="1"/>
      <w:bookmarkEnd w:id="1"/>
      <w:r>
        <w:rPr>
          <w:b w:val="0"/>
        </w:rPr>
      </w:r>
      <w:r>
        <w:rPr>
          <w:color w:val="282828"/>
          <w:spacing w:val="-2"/>
        </w:rPr>
        <w:t>Агротехнические</w:t>
      </w:r>
      <w:r>
        <w:rPr>
          <w:color w:val="282828"/>
          <w:spacing w:val="6"/>
        </w:rPr>
        <w:t> </w:t>
      </w:r>
      <w:r>
        <w:rPr>
          <w:color w:val="282828"/>
          <w:spacing w:val="-2"/>
        </w:rPr>
        <w:t>мероприятия</w:t>
      </w:r>
    </w:p>
    <w:p>
      <w:pPr>
        <w:pStyle w:val="ListParagraph"/>
        <w:numPr>
          <w:ilvl w:val="0"/>
          <w:numId w:val="2"/>
        </w:numPr>
        <w:tabs>
          <w:tab w:pos="503" w:val="left" w:leader="none"/>
        </w:tabs>
        <w:spacing w:line="240" w:lineRule="auto" w:before="0" w:after="0"/>
        <w:ind w:left="144" w:right="4204" w:firstLine="0"/>
        <w:jc w:val="left"/>
        <w:rPr>
          <w:sz w:val="26"/>
        </w:rPr>
      </w:pPr>
      <w:r>
        <w:rPr>
          <w:sz w:val="26"/>
        </w:rPr>
        <w:t>Очистка</w:t>
      </w:r>
      <w:r>
        <w:rPr>
          <w:spacing w:val="-4"/>
          <w:sz w:val="26"/>
        </w:rPr>
        <w:t> </w:t>
      </w:r>
      <w:r>
        <w:rPr>
          <w:sz w:val="26"/>
        </w:rPr>
        <w:t>огородов,</w:t>
      </w:r>
      <w:r>
        <w:rPr>
          <w:spacing w:val="-2"/>
          <w:sz w:val="26"/>
        </w:rPr>
        <w:t> </w:t>
      </w:r>
      <w:r>
        <w:rPr>
          <w:sz w:val="26"/>
        </w:rPr>
        <w:t>садов</w:t>
      </w:r>
      <w:r>
        <w:rPr>
          <w:spacing w:val="-2"/>
          <w:sz w:val="26"/>
        </w:rPr>
        <w:t> </w:t>
      </w:r>
      <w:r>
        <w:rPr>
          <w:sz w:val="26"/>
        </w:rPr>
        <w:t>и</w:t>
      </w:r>
      <w:r>
        <w:rPr>
          <w:spacing w:val="-7"/>
          <w:sz w:val="26"/>
        </w:rPr>
        <w:t> </w:t>
      </w:r>
      <w:r>
        <w:rPr>
          <w:sz w:val="26"/>
        </w:rPr>
        <w:t>прилегающих</w:t>
      </w:r>
      <w:r>
        <w:rPr>
          <w:spacing w:val="-3"/>
          <w:sz w:val="26"/>
        </w:rPr>
        <w:t> </w:t>
      </w:r>
      <w:r>
        <w:rPr>
          <w:sz w:val="26"/>
        </w:rPr>
        <w:t>территорий от различных растительных остатков, камней, мусора.</w:t>
      </w:r>
    </w:p>
    <w:p>
      <w:pPr>
        <w:pStyle w:val="ListParagraph"/>
        <w:numPr>
          <w:ilvl w:val="0"/>
          <w:numId w:val="2"/>
        </w:numPr>
        <w:tabs>
          <w:tab w:pos="503" w:val="left" w:leader="none"/>
        </w:tabs>
        <w:spacing w:line="296" w:lineRule="exact" w:before="0" w:after="0"/>
        <w:ind w:left="503" w:right="0" w:hanging="359"/>
        <w:jc w:val="left"/>
        <w:rPr>
          <w:sz w:val="26"/>
        </w:rPr>
      </w:pPr>
      <w:r>
        <w:rPr>
          <w:sz w:val="26"/>
        </w:rPr>
        <w:t>Борьба</w:t>
      </w:r>
      <w:r>
        <w:rPr>
          <w:spacing w:val="-7"/>
          <w:sz w:val="26"/>
        </w:rPr>
        <w:t> </w:t>
      </w:r>
      <w:r>
        <w:rPr>
          <w:sz w:val="26"/>
        </w:rPr>
        <w:t>с</w:t>
      </w:r>
      <w:r>
        <w:rPr>
          <w:spacing w:val="-7"/>
          <w:sz w:val="26"/>
        </w:rPr>
        <w:t> </w:t>
      </w:r>
      <w:r>
        <w:rPr>
          <w:sz w:val="26"/>
        </w:rPr>
        <w:t>сорной</w:t>
      </w:r>
      <w:r>
        <w:rPr>
          <w:spacing w:val="-7"/>
          <w:sz w:val="26"/>
        </w:rPr>
        <w:t> </w:t>
      </w:r>
      <w:r>
        <w:rPr>
          <w:spacing w:val="-2"/>
          <w:sz w:val="26"/>
        </w:rPr>
        <w:t>растительностью.</w:t>
      </w:r>
    </w:p>
    <w:p>
      <w:pPr>
        <w:pStyle w:val="ListParagraph"/>
        <w:spacing w:after="0" w:line="296" w:lineRule="exact"/>
        <w:jc w:val="left"/>
        <w:rPr>
          <w:sz w:val="26"/>
        </w:rPr>
        <w:sectPr>
          <w:type w:val="continuous"/>
          <w:pgSz w:w="11910" w:h="16840"/>
          <w:pgMar w:top="960" w:bottom="280" w:left="850" w:right="425"/>
        </w:sectPr>
      </w:pPr>
    </w:p>
    <w:p>
      <w:pPr>
        <w:pStyle w:val="Heading1"/>
        <w:spacing w:before="73"/>
      </w:pPr>
      <w:bookmarkStart w:name="Механические меры борьбы" w:id="2"/>
      <w:bookmarkEnd w:id="2"/>
      <w:r>
        <w:rPr>
          <w:b w:val="0"/>
        </w:rPr>
      </w:r>
      <w:r>
        <w:rPr/>
        <w:t>Механические</w:t>
      </w:r>
      <w:r>
        <w:rPr>
          <w:spacing w:val="-13"/>
        </w:rPr>
        <w:t> </w:t>
      </w:r>
      <w:r>
        <w:rPr/>
        <w:t>меры</w:t>
      </w:r>
      <w:r>
        <w:rPr>
          <w:spacing w:val="-14"/>
        </w:rPr>
        <w:t> </w:t>
      </w:r>
      <w:r>
        <w:rPr>
          <w:spacing w:val="-2"/>
        </w:rPr>
        <w:t>борьбы</w:t>
      </w:r>
    </w:p>
    <w:p>
      <w:pPr>
        <w:pStyle w:val="ListParagraph"/>
        <w:numPr>
          <w:ilvl w:val="0"/>
          <w:numId w:val="3"/>
        </w:numPr>
        <w:tabs>
          <w:tab w:pos="494" w:val="left" w:leader="none"/>
        </w:tabs>
        <w:spacing w:line="295" w:lineRule="exact" w:before="0" w:after="0"/>
        <w:ind w:left="494" w:right="0" w:hanging="350"/>
        <w:jc w:val="left"/>
        <w:rPr>
          <w:sz w:val="26"/>
        </w:rPr>
      </w:pPr>
      <w:r>
        <w:rPr>
          <w:sz w:val="26"/>
        </w:rPr>
        <w:t>Создание</w:t>
      </w:r>
      <w:r>
        <w:rPr>
          <w:spacing w:val="-11"/>
          <w:sz w:val="26"/>
        </w:rPr>
        <w:t> </w:t>
      </w:r>
      <w:r>
        <w:rPr>
          <w:sz w:val="26"/>
        </w:rPr>
        <w:t>ловчих</w:t>
      </w:r>
      <w:r>
        <w:rPr>
          <w:spacing w:val="-11"/>
          <w:sz w:val="26"/>
        </w:rPr>
        <w:t> </w:t>
      </w:r>
      <w:r>
        <w:rPr>
          <w:spacing w:val="-4"/>
          <w:sz w:val="26"/>
        </w:rPr>
        <w:t>куч.</w:t>
      </w:r>
    </w:p>
    <w:p>
      <w:pPr>
        <w:pStyle w:val="ListParagraph"/>
        <w:numPr>
          <w:ilvl w:val="0"/>
          <w:numId w:val="3"/>
        </w:numPr>
        <w:tabs>
          <w:tab w:pos="494" w:val="left" w:leader="none"/>
        </w:tabs>
        <w:spacing w:line="298" w:lineRule="exact" w:before="0" w:after="0"/>
        <w:ind w:left="494" w:right="0" w:hanging="350"/>
        <w:jc w:val="left"/>
        <w:rPr>
          <w:sz w:val="26"/>
        </w:rPr>
      </w:pPr>
      <w:r>
        <w:rPr>
          <w:sz w:val="26"/>
        </w:rPr>
        <w:t>Рыхление</w:t>
      </w:r>
      <w:r>
        <w:rPr>
          <w:spacing w:val="-10"/>
          <w:sz w:val="26"/>
        </w:rPr>
        <w:t> </w:t>
      </w:r>
      <w:r>
        <w:rPr>
          <w:sz w:val="26"/>
        </w:rPr>
        <w:t>междурядий</w:t>
      </w:r>
      <w:r>
        <w:rPr>
          <w:spacing w:val="-11"/>
          <w:sz w:val="26"/>
        </w:rPr>
        <w:t> </w:t>
      </w:r>
      <w:r>
        <w:rPr>
          <w:sz w:val="26"/>
        </w:rPr>
        <w:t>и</w:t>
      </w:r>
      <w:r>
        <w:rPr>
          <w:spacing w:val="-11"/>
          <w:sz w:val="26"/>
        </w:rPr>
        <w:t> </w:t>
      </w:r>
      <w:r>
        <w:rPr>
          <w:sz w:val="26"/>
        </w:rPr>
        <w:t>глубокая</w:t>
      </w:r>
      <w:r>
        <w:rPr>
          <w:spacing w:val="-10"/>
          <w:sz w:val="26"/>
        </w:rPr>
        <w:t> </w:t>
      </w:r>
      <w:r>
        <w:rPr>
          <w:sz w:val="26"/>
        </w:rPr>
        <w:t>зяблевая</w:t>
      </w:r>
      <w:r>
        <w:rPr>
          <w:spacing w:val="-7"/>
          <w:sz w:val="26"/>
        </w:rPr>
        <w:t> </w:t>
      </w:r>
      <w:r>
        <w:rPr>
          <w:spacing w:val="-2"/>
          <w:sz w:val="26"/>
        </w:rPr>
        <w:t>вспашка.</w:t>
      </w:r>
    </w:p>
    <w:p>
      <w:pPr>
        <w:pStyle w:val="BodyText"/>
        <w:spacing w:before="6"/>
      </w:pPr>
    </w:p>
    <w:p>
      <w:pPr>
        <w:pStyle w:val="Heading1"/>
        <w:jc w:val="both"/>
      </w:pPr>
      <w:bookmarkStart w:name="Химический способ" w:id="3"/>
      <w:bookmarkEnd w:id="3"/>
      <w:r>
        <w:rPr>
          <w:b w:val="0"/>
        </w:rPr>
      </w:r>
      <w:r>
        <w:rPr>
          <w:spacing w:val="-2"/>
        </w:rPr>
        <w:t>Химический</w:t>
      </w:r>
      <w:r>
        <w:rPr>
          <w:spacing w:val="3"/>
        </w:rPr>
        <w:t> </w:t>
      </w:r>
      <w:r>
        <w:rPr>
          <w:spacing w:val="-2"/>
        </w:rPr>
        <w:t>способ</w:t>
      </w:r>
    </w:p>
    <w:p>
      <w:pPr>
        <w:pStyle w:val="BodyText"/>
        <w:ind w:left="144" w:right="132" w:firstLine="710"/>
        <w:jc w:val="both"/>
      </w:pPr>
      <w:r>
        <w:rPr/>
        <w:t>Своевременное опрыскивание растений фосфоорганическими соединениями, пиретроидами, неоникотиноидами (Актеллик, Фитоверм, Инта-Вир, Искра, </w:t>
      </w:r>
      <w:hyperlink r:id="rId9">
        <w:r>
          <w:rPr/>
          <w:t>Актара</w:t>
        </w:r>
      </w:hyperlink>
      <w:r>
        <w:rPr/>
        <w:t>,</w:t>
      </w:r>
      <w:r>
        <w:rPr>
          <w:spacing w:val="40"/>
        </w:rPr>
        <w:t> </w:t>
      </w:r>
      <w:r>
        <w:rPr/>
        <w:t>Круйзер, Дитокс) и др. разрешенные к применению в ЛПХ.</w:t>
      </w:r>
    </w:p>
    <w:p>
      <w:pPr>
        <w:pStyle w:val="BodyText"/>
        <w:ind w:left="144" w:right="142" w:firstLine="710"/>
        <w:jc w:val="both"/>
      </w:pPr>
      <w:r>
        <w:rPr/>
        <w:t>При</w:t>
      </w:r>
      <w:r>
        <w:rPr>
          <w:spacing w:val="-4"/>
        </w:rPr>
        <w:t> </w:t>
      </w:r>
      <w:r>
        <w:rPr/>
        <w:t>выполнении</w:t>
      </w:r>
      <w:r>
        <w:rPr>
          <w:spacing w:val="-4"/>
        </w:rPr>
        <w:t> </w:t>
      </w:r>
      <w:r>
        <w:rPr/>
        <w:t>обработок</w:t>
      </w:r>
      <w:r>
        <w:rPr>
          <w:spacing w:val="-5"/>
        </w:rPr>
        <w:t> </w:t>
      </w:r>
      <w:r>
        <w:rPr/>
        <w:t>строго</w:t>
      </w:r>
      <w:r>
        <w:rPr>
          <w:spacing w:val="-5"/>
        </w:rPr>
        <w:t> </w:t>
      </w:r>
      <w:r>
        <w:rPr/>
        <w:t>соблюдать</w:t>
      </w:r>
      <w:r>
        <w:rPr>
          <w:spacing w:val="-3"/>
        </w:rPr>
        <w:t> </w:t>
      </w:r>
      <w:r>
        <w:rPr/>
        <w:t>регламент</w:t>
      </w:r>
      <w:r>
        <w:rPr>
          <w:spacing w:val="-2"/>
        </w:rPr>
        <w:t> </w:t>
      </w:r>
      <w:r>
        <w:rPr/>
        <w:t>применения,</w:t>
      </w:r>
      <w:r>
        <w:rPr>
          <w:spacing w:val="-3"/>
        </w:rPr>
        <w:t> </w:t>
      </w:r>
      <w:r>
        <w:rPr/>
        <w:t>правила</w:t>
      </w:r>
      <w:r>
        <w:rPr>
          <w:spacing w:val="-8"/>
        </w:rPr>
        <w:t> </w:t>
      </w:r>
      <w:r>
        <w:rPr/>
        <w:t>личной гигиены и технику безопасности.</w:t>
      </w:r>
    </w:p>
    <w:p>
      <w:pPr>
        <w:pStyle w:val="BodyText"/>
      </w:pPr>
    </w:p>
    <w:p>
      <w:pPr>
        <w:pStyle w:val="BodyText"/>
        <w:spacing w:before="252"/>
      </w:pPr>
    </w:p>
    <w:p>
      <w:pPr>
        <w:pStyle w:val="BodyText"/>
        <w:tabs>
          <w:tab w:pos="9165" w:val="left" w:leader="none"/>
        </w:tabs>
        <w:ind w:left="144"/>
      </w:pPr>
      <w:r>
        <w:rPr/>
        <w:drawing>
          <wp:anchor distT="0" distB="0" distL="0" distR="0" allowOverlap="1" layoutInCell="1" locked="0" behindDoc="1" simplePos="0" relativeHeight="487522816">
            <wp:simplePos x="0" y="0"/>
            <wp:positionH relativeFrom="page">
              <wp:posOffset>3798302</wp:posOffset>
            </wp:positionH>
            <wp:positionV relativeFrom="paragraph">
              <wp:posOffset>-131138</wp:posOffset>
            </wp:positionV>
            <wp:extent cx="813245" cy="511268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245" cy="5112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Руководитель</w:t>
      </w:r>
      <w:r>
        <w:rPr>
          <w:spacing w:val="7"/>
        </w:rPr>
        <w:t> </w:t>
      </w:r>
      <w:r>
        <w:rPr>
          <w:spacing w:val="-2"/>
        </w:rPr>
        <w:t>филиала</w:t>
      </w:r>
      <w:r>
        <w:rPr/>
        <w:tab/>
        <w:t>В.В.</w:t>
      </w:r>
      <w:r>
        <w:rPr>
          <w:spacing w:val="7"/>
        </w:rPr>
        <w:t> </w:t>
      </w:r>
      <w:r>
        <w:rPr>
          <w:spacing w:val="-4"/>
        </w:rPr>
        <w:t>Мороз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7"/>
      </w:pPr>
    </w:p>
    <w:p>
      <w:pPr>
        <w:spacing w:before="0"/>
        <w:ind w:left="144" w:right="8697" w:firstLine="0"/>
        <w:jc w:val="left"/>
        <w:rPr>
          <w:sz w:val="18"/>
        </w:rPr>
      </w:pPr>
      <w:r>
        <w:rPr>
          <w:sz w:val="18"/>
        </w:rPr>
        <w:t>Исп.:</w:t>
      </w:r>
      <w:r>
        <w:rPr>
          <w:spacing w:val="-12"/>
          <w:sz w:val="18"/>
        </w:rPr>
        <w:t> </w:t>
      </w:r>
      <w:r>
        <w:rPr>
          <w:sz w:val="18"/>
        </w:rPr>
        <w:t>О.А.</w:t>
      </w:r>
      <w:r>
        <w:rPr>
          <w:spacing w:val="-11"/>
          <w:sz w:val="18"/>
        </w:rPr>
        <w:t> </w:t>
      </w:r>
      <w:r>
        <w:rPr>
          <w:sz w:val="18"/>
        </w:rPr>
        <w:t>Бондаренко 8 (3812) 90-35-85</w:t>
      </w:r>
    </w:p>
    <w:sectPr>
      <w:pgSz w:w="11910" w:h="16840"/>
      <w:pgMar w:top="900" w:bottom="280" w:left="850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494" w:hanging="35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12" w:hanging="35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25" w:hanging="3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38" w:hanging="3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51" w:hanging="3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64" w:hanging="3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77" w:hanging="3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90" w:hanging="3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03" w:hanging="351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44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88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7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86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35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84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33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8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31" w:hanging="36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44" w:hanging="22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88" w:hanging="22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7" w:hanging="22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86" w:hanging="22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35" w:hanging="22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84" w:hanging="22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33" w:hanging="22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82" w:hanging="22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31" w:hanging="222"/>
      </w:pPr>
      <w:rPr>
        <w:rFonts w:hint="default"/>
        <w:lang w:val="ru-RU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line="296" w:lineRule="exact"/>
      <w:ind w:left="854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44" w:hanging="35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55@rscagro.ru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hyperlink" Target="https://leplants.ru/sad-i-ogorod/aktara/" TargetMode="External"/><Relationship Id="rId10" Type="http://schemas.openxmlformats.org/officeDocument/2006/relationships/image" Target="media/image4.jpeg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dcterms:created xsi:type="dcterms:W3CDTF">2025-06-05T03:09:37Z</dcterms:created>
  <dcterms:modified xsi:type="dcterms:W3CDTF">2025-06-05T03:09:37Z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2025-06-05T00:00:00Z</vt:filetime>
  </property>
  <property fmtid="{D5CDD505-2E9C-101B-9397-08002B2CF9AE}" pid="5" name="Producer">
    <vt:lpwstr>www.ilovepdf.com</vt:lpwstr>
  </property>
</Properties>
</file>